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2C9EF5" w14:textId="77777777" w:rsidR="00EB2110" w:rsidRPr="00EB2110" w:rsidRDefault="00EB2110" w:rsidP="00EB2110">
      <w:r w:rsidRPr="00EB2110">
        <w:rPr>
          <w:b/>
          <w:bCs/>
          <w:color w:val="000000"/>
          <w:sz w:val="32"/>
          <w:szCs w:val="32"/>
        </w:rPr>
        <w:tab/>
      </w:r>
      <w:r w:rsidRPr="00EB2110">
        <w:rPr>
          <w:b/>
          <w:bCs/>
          <w:color w:val="000000"/>
          <w:sz w:val="32"/>
          <w:szCs w:val="32"/>
        </w:rPr>
        <w:tab/>
      </w:r>
    </w:p>
    <w:p w14:paraId="73DAE7DB" w14:textId="37AE0B62" w:rsidR="00B27AEB" w:rsidRDefault="0053683F" w:rsidP="00B27AEB">
      <w:pPr>
        <w:rPr>
          <w:b/>
          <w:bCs/>
          <w:color w:val="000000"/>
          <w:sz w:val="32"/>
          <w:szCs w:val="32"/>
        </w:rPr>
      </w:pPr>
      <w:r>
        <w:rPr>
          <w:rFonts w:ascii="Arial" w:hAnsi="Arial" w:cs="Arial"/>
          <w:noProof/>
          <w:lang w:eastAsia="en-GB"/>
        </w:rPr>
        <w:pict w14:anchorId="08CA7F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partment for Business, Energy &amp; Industrial Strategy" style="width:150pt;height:79.5pt;visibility:visible">
            <v:imagedata r:id="rId13" o:title="Department for Business, Energy &amp; Industrial Strategy"/>
          </v:shape>
        </w:pict>
      </w:r>
      <w:r w:rsidR="00EB2110" w:rsidRPr="00EB2110">
        <w:rPr>
          <w:b/>
          <w:bCs/>
          <w:color w:val="000000"/>
          <w:sz w:val="32"/>
          <w:szCs w:val="32"/>
        </w:rPr>
        <w:tab/>
      </w:r>
      <w:r w:rsidR="00CB27F5">
        <w:rPr>
          <w:b/>
          <w:bCs/>
          <w:color w:val="000000"/>
          <w:sz w:val="32"/>
          <w:szCs w:val="32"/>
        </w:rPr>
        <w:t xml:space="preserve">                             </w:t>
      </w:r>
      <w:r w:rsidR="00CB27F5" w:rsidRPr="00CB27F5">
        <w:rPr>
          <w:b/>
          <w:bCs/>
          <w:color w:val="FF0000"/>
          <w:sz w:val="32"/>
          <w:szCs w:val="32"/>
        </w:rPr>
        <w:t xml:space="preserve">    </w:t>
      </w:r>
      <w:r>
        <w:rPr>
          <w:b/>
          <w:bCs/>
          <w:color w:val="000000"/>
          <w:sz w:val="32"/>
          <w:szCs w:val="32"/>
        </w:rPr>
        <w:pict w14:anchorId="7613621F">
          <v:shape id="_x0000_i1026" type="#_x0000_t75" style="width:149pt;height:80.5pt">
            <v:imagedata r:id="rId14" o:title="disability-confident-tile-logo"/>
          </v:shape>
        </w:pict>
      </w:r>
    </w:p>
    <w:p w14:paraId="2FFDA802" w14:textId="0D363050" w:rsidR="00B27AEB" w:rsidRPr="00B27AEB" w:rsidRDefault="00EB2110" w:rsidP="00B27AEB">
      <w:pPr>
        <w:rPr>
          <w:b/>
          <w:bCs/>
          <w:color w:val="000000"/>
          <w:sz w:val="32"/>
          <w:szCs w:val="32"/>
        </w:rPr>
      </w:pPr>
      <w:r w:rsidRPr="00EB2110">
        <w:rPr>
          <w:b/>
          <w:bCs/>
          <w:color w:val="000000"/>
          <w:sz w:val="32"/>
          <w:szCs w:val="32"/>
        </w:rPr>
        <w:tab/>
      </w:r>
      <w:r w:rsidRPr="00EB2110">
        <w:rPr>
          <w:b/>
          <w:bCs/>
          <w:color w:val="000000"/>
          <w:sz w:val="32"/>
          <w:szCs w:val="32"/>
        </w:rPr>
        <w:tab/>
      </w:r>
    </w:p>
    <w:p w14:paraId="31231A7C" w14:textId="77777777" w:rsidR="00B27AEB" w:rsidRDefault="00B27AEB" w:rsidP="00B27AEB">
      <w:pPr>
        <w:jc w:val="center"/>
        <w:rPr>
          <w:rFonts w:ascii="Arial" w:hAnsi="Arial" w:cs="Arial"/>
          <w:b/>
          <w:sz w:val="44"/>
          <w:szCs w:val="44"/>
        </w:rPr>
      </w:pPr>
    </w:p>
    <w:p w14:paraId="2ABBE502" w14:textId="77777777" w:rsidR="00B27AEB" w:rsidRDefault="00B27AEB" w:rsidP="00B27AEB">
      <w:pPr>
        <w:jc w:val="center"/>
        <w:rPr>
          <w:rFonts w:ascii="Arial" w:hAnsi="Arial" w:cs="Arial"/>
          <w:b/>
          <w:sz w:val="44"/>
          <w:szCs w:val="44"/>
        </w:rPr>
      </w:pPr>
    </w:p>
    <w:p w14:paraId="054D4F07" w14:textId="77777777" w:rsidR="00B27AEB" w:rsidRDefault="00B27AEB" w:rsidP="00B27AEB">
      <w:pPr>
        <w:pStyle w:val="Heading1"/>
      </w:pPr>
    </w:p>
    <w:p w14:paraId="01DD7618" w14:textId="77777777" w:rsidR="00B27AEB" w:rsidRDefault="00B27AEB" w:rsidP="00B27AEB">
      <w:pPr>
        <w:pStyle w:val="Heading1"/>
      </w:pPr>
    </w:p>
    <w:p w14:paraId="28083330" w14:textId="77777777" w:rsidR="00B27AEB" w:rsidRDefault="00B27AEB" w:rsidP="00B27AEB">
      <w:pPr>
        <w:pStyle w:val="Heading1"/>
      </w:pPr>
    </w:p>
    <w:p w14:paraId="5DA08251" w14:textId="77777777" w:rsidR="00B27AEB" w:rsidRDefault="00B27AEB" w:rsidP="00B27AEB">
      <w:pPr>
        <w:pStyle w:val="Heading1"/>
      </w:pPr>
    </w:p>
    <w:p w14:paraId="71B45203" w14:textId="6D62E28D" w:rsidR="00B27AEB" w:rsidRPr="00B27AEB" w:rsidRDefault="003F308E" w:rsidP="00B27AEB">
      <w:pPr>
        <w:pStyle w:val="Heading1"/>
      </w:pPr>
      <w:r>
        <w:t>Intellectual Property Office</w:t>
      </w:r>
      <w:r w:rsidR="00A72D62" w:rsidRPr="006903AA">
        <w:t xml:space="preserve">, </w:t>
      </w:r>
      <w:r w:rsidR="00B2014E">
        <w:t>Non-Executive Director</w:t>
      </w:r>
    </w:p>
    <w:p w14:paraId="2DBB2F35" w14:textId="77777777" w:rsidR="00B27AEB" w:rsidRPr="00B27AEB" w:rsidRDefault="00B27AEB" w:rsidP="00B27AEB">
      <w:pPr>
        <w:spacing w:after="0" w:line="240" w:lineRule="auto"/>
        <w:jc w:val="center"/>
        <w:rPr>
          <w:rFonts w:ascii="Arial" w:hAnsi="Arial" w:cs="Arial"/>
          <w:b/>
          <w:sz w:val="32"/>
          <w:szCs w:val="32"/>
        </w:rPr>
      </w:pPr>
    </w:p>
    <w:p w14:paraId="010ED04F" w14:textId="77777777" w:rsidR="00B27AEB" w:rsidRPr="00B27AEB" w:rsidRDefault="00B27AEB" w:rsidP="00B27AEB">
      <w:pPr>
        <w:pStyle w:val="Heading2"/>
        <w:rPr>
          <w:sz w:val="32"/>
          <w:szCs w:val="32"/>
        </w:rPr>
      </w:pPr>
      <w:r w:rsidRPr="00B27AEB">
        <w:rPr>
          <w:sz w:val="32"/>
          <w:szCs w:val="32"/>
        </w:rPr>
        <w:t>Applicants’ pack</w:t>
      </w:r>
    </w:p>
    <w:p w14:paraId="305A2830" w14:textId="77777777" w:rsidR="00B27AEB" w:rsidRPr="00B27AEB" w:rsidRDefault="00B27AEB" w:rsidP="00B27AEB">
      <w:pPr>
        <w:spacing w:after="0" w:line="240" w:lineRule="auto"/>
        <w:rPr>
          <w:rFonts w:ascii="Arial" w:hAnsi="Arial" w:cs="Arial"/>
          <w:sz w:val="32"/>
          <w:szCs w:val="32"/>
        </w:rPr>
      </w:pPr>
    </w:p>
    <w:p w14:paraId="0DC489D7" w14:textId="6BF54F95" w:rsidR="00B27AEB" w:rsidRPr="00B27AEB" w:rsidRDefault="000D7B3E" w:rsidP="00B27AEB">
      <w:pPr>
        <w:spacing w:after="0" w:line="240" w:lineRule="auto"/>
        <w:jc w:val="center"/>
        <w:rPr>
          <w:rFonts w:ascii="Arial" w:hAnsi="Arial" w:cs="Arial"/>
          <w:b/>
          <w:sz w:val="32"/>
          <w:szCs w:val="32"/>
        </w:rPr>
      </w:pPr>
      <w:r>
        <w:rPr>
          <w:rFonts w:ascii="Arial" w:hAnsi="Arial" w:cs="Arial"/>
          <w:sz w:val="32"/>
          <w:szCs w:val="32"/>
        </w:rPr>
        <w:t xml:space="preserve"> </w:t>
      </w:r>
      <w:r w:rsidR="003F308E">
        <w:rPr>
          <w:rFonts w:ascii="Arial" w:hAnsi="Arial" w:cs="Arial"/>
          <w:sz w:val="32"/>
          <w:szCs w:val="32"/>
        </w:rPr>
        <w:t>December</w:t>
      </w:r>
      <w:r>
        <w:rPr>
          <w:rFonts w:ascii="Arial" w:hAnsi="Arial" w:cs="Arial"/>
          <w:sz w:val="32"/>
          <w:szCs w:val="32"/>
        </w:rPr>
        <w:t xml:space="preserve"> </w:t>
      </w:r>
      <w:r w:rsidR="00B27AEB" w:rsidRPr="00B27AEB">
        <w:rPr>
          <w:rFonts w:ascii="Arial" w:hAnsi="Arial" w:cs="Arial"/>
          <w:sz w:val="32"/>
          <w:szCs w:val="32"/>
        </w:rPr>
        <w:t>2020</w:t>
      </w:r>
    </w:p>
    <w:p w14:paraId="47E8B843" w14:textId="77777777" w:rsidR="00EB2110" w:rsidRPr="00EB2110" w:rsidRDefault="00EB2110" w:rsidP="00EB2110">
      <w:pPr>
        <w:rPr>
          <w:b/>
          <w:bCs/>
          <w:color w:val="000000"/>
          <w:sz w:val="32"/>
          <w:szCs w:val="32"/>
        </w:rPr>
      </w:pPr>
    </w:p>
    <w:p w14:paraId="45F1B88B" w14:textId="77777777" w:rsidR="00EB2110" w:rsidRPr="00EB2110" w:rsidRDefault="00EB2110" w:rsidP="00EB2110">
      <w:pPr>
        <w:jc w:val="center"/>
        <w:rPr>
          <w:rFonts w:ascii="Arial" w:hAnsi="Arial" w:cs="Arial"/>
          <w:b/>
          <w:bCs/>
          <w:color w:val="000000"/>
          <w:sz w:val="28"/>
          <w:szCs w:val="28"/>
        </w:rPr>
      </w:pPr>
    </w:p>
    <w:p w14:paraId="654198B1" w14:textId="3F6F3956" w:rsidR="00EB2110" w:rsidRPr="00EB2110" w:rsidRDefault="00EB2110" w:rsidP="00EB2110">
      <w:pPr>
        <w:rPr>
          <w:b/>
          <w:bCs/>
          <w:color w:val="000000"/>
          <w:sz w:val="32"/>
          <w:szCs w:val="32"/>
        </w:rPr>
      </w:pPr>
    </w:p>
    <w:p w14:paraId="55FBA405" w14:textId="77777777" w:rsidR="00CB27F5" w:rsidRDefault="00CB27F5" w:rsidP="00EB2110">
      <w:pPr>
        <w:rPr>
          <w:b/>
          <w:bCs/>
          <w:color w:val="000000"/>
          <w:sz w:val="32"/>
          <w:szCs w:val="32"/>
        </w:rPr>
      </w:pPr>
    </w:p>
    <w:p w14:paraId="1BC1C8B4" w14:textId="77777777" w:rsidR="00CB27F5" w:rsidRDefault="00CB27F5" w:rsidP="00EB2110">
      <w:pPr>
        <w:rPr>
          <w:b/>
          <w:bCs/>
          <w:color w:val="000000"/>
          <w:sz w:val="32"/>
          <w:szCs w:val="32"/>
        </w:rPr>
      </w:pPr>
    </w:p>
    <w:p w14:paraId="72F5B766" w14:textId="28B598C8" w:rsidR="00CB27F5" w:rsidRDefault="00CB27F5" w:rsidP="00EB2110">
      <w:pPr>
        <w:rPr>
          <w:b/>
          <w:bCs/>
          <w:color w:val="000000"/>
          <w:sz w:val="32"/>
          <w:szCs w:val="32"/>
        </w:rPr>
      </w:pPr>
    </w:p>
    <w:p w14:paraId="5FBB4992" w14:textId="03FC4014" w:rsidR="0041435D" w:rsidRDefault="00CB27F5" w:rsidP="00EB2110">
      <w:pPr>
        <w:rPr>
          <w:b/>
          <w:bCs/>
          <w:color w:val="000000"/>
          <w:sz w:val="32"/>
          <w:szCs w:val="32"/>
        </w:rPr>
      </w:pPr>
      <w:r>
        <w:rPr>
          <w:noProof/>
        </w:rPr>
        <w:t xml:space="preserve">                                          </w:t>
      </w:r>
    </w:p>
    <w:p w14:paraId="7F32E507" w14:textId="77777777" w:rsidR="003F308E" w:rsidRDefault="003F308E" w:rsidP="00EB2110">
      <w:pPr>
        <w:rPr>
          <w:b/>
          <w:bCs/>
          <w:color w:val="000000"/>
          <w:sz w:val="32"/>
          <w:szCs w:val="32"/>
        </w:rPr>
      </w:pPr>
    </w:p>
    <w:p w14:paraId="698CD5AA" w14:textId="77777777" w:rsidR="0041435D" w:rsidRDefault="0041435D" w:rsidP="00EB2110">
      <w:pPr>
        <w:rPr>
          <w:b/>
          <w:bCs/>
          <w:color w:val="000000"/>
          <w:sz w:val="32"/>
          <w:szCs w:val="32"/>
        </w:rPr>
      </w:pPr>
    </w:p>
    <w:tbl>
      <w:tblPr>
        <w:tblW w:w="5000" w:type="pct"/>
        <w:tblCellMar>
          <w:left w:w="0" w:type="dxa"/>
          <w:right w:w="0" w:type="dxa"/>
        </w:tblCellMar>
        <w:tblLook w:val="04A0" w:firstRow="1" w:lastRow="0" w:firstColumn="1" w:lastColumn="0" w:noHBand="0" w:noVBand="1"/>
      </w:tblPr>
      <w:tblGrid>
        <w:gridCol w:w="9242"/>
      </w:tblGrid>
      <w:tr w:rsidR="00EA1ECD" w:rsidRPr="00EA1ECD" w14:paraId="381E5E3C" w14:textId="77777777" w:rsidTr="00EA1ECD">
        <w:trPr>
          <w:trHeight w:val="558"/>
        </w:trPr>
        <w:tc>
          <w:tcPr>
            <w:tcW w:w="5000" w:type="pct"/>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54B498E1" w14:textId="77777777" w:rsidR="00EA1ECD" w:rsidRPr="00EA1ECD" w:rsidRDefault="00EA1ECD" w:rsidP="00EA1ECD">
            <w:pPr>
              <w:spacing w:after="0" w:line="240" w:lineRule="auto"/>
              <w:rPr>
                <w:rFonts w:cs="Calibri"/>
                <w:lang w:eastAsia="en-GB"/>
              </w:rPr>
            </w:pPr>
            <w:r w:rsidRPr="00EA1ECD">
              <w:rPr>
                <w:rFonts w:ascii="Arial" w:hAnsi="Arial" w:cs="Arial"/>
                <w:b/>
                <w:bCs/>
                <w:sz w:val="28"/>
                <w:szCs w:val="28"/>
                <w:lang w:eastAsia="en-GB"/>
              </w:rPr>
              <w:lastRenderedPageBreak/>
              <w:t> </w:t>
            </w:r>
          </w:p>
          <w:p w14:paraId="2F59C6BB" w14:textId="77777777" w:rsidR="00EA1ECD" w:rsidRPr="00EA1ECD" w:rsidRDefault="00EA1ECD" w:rsidP="00EA1ECD">
            <w:pPr>
              <w:spacing w:after="0" w:line="240" w:lineRule="auto"/>
              <w:rPr>
                <w:rFonts w:cs="Calibri"/>
                <w:lang w:eastAsia="en-GB"/>
              </w:rPr>
            </w:pPr>
            <w:r w:rsidRPr="00EA1ECD">
              <w:rPr>
                <w:rFonts w:ascii="Arial" w:hAnsi="Arial" w:cs="Arial"/>
                <w:b/>
                <w:bCs/>
                <w:sz w:val="28"/>
                <w:szCs w:val="28"/>
                <w:lang w:eastAsia="en-GB"/>
              </w:rPr>
              <w:t>VACANCY DESCRIPTION</w:t>
            </w:r>
          </w:p>
          <w:p w14:paraId="2229C95B" w14:textId="77777777" w:rsidR="00EA1ECD" w:rsidRPr="00EA1ECD" w:rsidRDefault="00EA1ECD" w:rsidP="00EA1ECD">
            <w:pPr>
              <w:spacing w:after="0" w:line="240" w:lineRule="auto"/>
              <w:rPr>
                <w:rFonts w:cs="Calibri"/>
                <w:lang w:eastAsia="en-GB"/>
              </w:rPr>
            </w:pPr>
            <w:r w:rsidRPr="00EA1ECD">
              <w:rPr>
                <w:rFonts w:ascii="Arial" w:hAnsi="Arial" w:cs="Arial"/>
                <w:b/>
                <w:bCs/>
                <w:sz w:val="28"/>
                <w:szCs w:val="28"/>
                <w:lang w:eastAsia="en-GB"/>
              </w:rPr>
              <w:t> </w:t>
            </w:r>
          </w:p>
        </w:tc>
      </w:tr>
      <w:tr w:rsidR="00EA1ECD" w:rsidRPr="00EA1ECD" w14:paraId="5CE8B6AB" w14:textId="77777777" w:rsidTr="00EA1ECD">
        <w:tc>
          <w:tcPr>
            <w:tcW w:w="5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11E3CA" w14:textId="77777777" w:rsidR="00EA1ECD" w:rsidRPr="00EA1ECD" w:rsidRDefault="00EA1ECD" w:rsidP="00EA1ECD">
            <w:pPr>
              <w:spacing w:after="0" w:line="240" w:lineRule="auto"/>
              <w:jc w:val="both"/>
              <w:rPr>
                <w:rFonts w:cs="Calibri"/>
                <w:lang w:eastAsia="en-GB"/>
              </w:rPr>
            </w:pPr>
            <w:r w:rsidRPr="00EA1ECD">
              <w:rPr>
                <w:rFonts w:ascii="Arial" w:hAnsi="Arial" w:cs="Arial"/>
                <w:b/>
                <w:bCs/>
                <w:sz w:val="28"/>
                <w:szCs w:val="28"/>
                <w:lang w:eastAsia="en-GB"/>
              </w:rPr>
              <w:t> </w:t>
            </w:r>
          </w:p>
          <w:p w14:paraId="495C7481" w14:textId="77777777" w:rsidR="00EA1ECD" w:rsidRPr="00B27AEB" w:rsidRDefault="00EA1ECD" w:rsidP="0041435D">
            <w:pPr>
              <w:spacing w:after="0" w:line="240" w:lineRule="auto"/>
              <w:jc w:val="both"/>
              <w:rPr>
                <w:rFonts w:ascii="Arial" w:hAnsi="Arial" w:cs="Arial"/>
                <w:b/>
                <w:bCs/>
                <w:sz w:val="24"/>
                <w:szCs w:val="24"/>
                <w:lang w:eastAsia="en-GB"/>
              </w:rPr>
            </w:pPr>
            <w:r w:rsidRPr="0041435D">
              <w:rPr>
                <w:rFonts w:ascii="Arial" w:hAnsi="Arial" w:cs="Arial"/>
                <w:b/>
                <w:bCs/>
                <w:sz w:val="24"/>
                <w:szCs w:val="24"/>
                <w:lang w:eastAsia="en-GB"/>
              </w:rPr>
              <w:t>The Organisation:</w:t>
            </w:r>
          </w:p>
          <w:p w14:paraId="7AEE5493" w14:textId="77777777" w:rsidR="00B27AEB" w:rsidRPr="00B27AEB" w:rsidRDefault="00B27AEB" w:rsidP="0041435D">
            <w:pPr>
              <w:spacing w:after="0" w:line="240" w:lineRule="auto"/>
              <w:jc w:val="both"/>
              <w:rPr>
                <w:rFonts w:ascii="Arial" w:hAnsi="Arial" w:cs="Arial"/>
                <w:sz w:val="24"/>
                <w:szCs w:val="24"/>
                <w:lang w:eastAsia="en-GB"/>
              </w:rPr>
            </w:pPr>
          </w:p>
          <w:p w14:paraId="3ECEEB7D" w14:textId="77777777" w:rsidR="003F308E" w:rsidRDefault="003F308E" w:rsidP="0041435D">
            <w:pPr>
              <w:shd w:val="clear" w:color="auto" w:fill="FFFFFF"/>
              <w:spacing w:after="0" w:line="240" w:lineRule="auto"/>
              <w:rPr>
                <w:rStyle w:val="normaltextrun"/>
                <w:rFonts w:ascii="Arial" w:hAnsi="Arial" w:cs="Arial"/>
                <w:color w:val="0B0C0C"/>
                <w:shd w:val="clear" w:color="auto" w:fill="FFFFFF"/>
              </w:rPr>
            </w:pPr>
            <w:r>
              <w:rPr>
                <w:rStyle w:val="normaltextrun"/>
                <w:rFonts w:ascii="Arial" w:hAnsi="Arial" w:cs="Arial"/>
                <w:color w:val="0B0C0C"/>
                <w:shd w:val="clear" w:color="auto" w:fill="FFFFFF"/>
              </w:rPr>
              <w:t>The Intellectual Property Office (IPO) is the official UK Government body responsible for Intellectual Property (IP) rights including patents, designs, trademarks and copyright. They operate and maintain a clear and accessible intellectual property system in the UK, which encourages innovation and helps the economy and society to benefit from knowledge and ideas. IPO helps people get the right type of protection for their creation or invention, and responsible for policy, educating businesses and consumers about IP rights and responsibilities, supporting IP enforcement, granting UK patents, trademarks and design rights. </w:t>
            </w:r>
          </w:p>
          <w:p w14:paraId="0B4A7377" w14:textId="77777777" w:rsidR="003F308E" w:rsidRDefault="003F308E" w:rsidP="0041435D">
            <w:pPr>
              <w:shd w:val="clear" w:color="auto" w:fill="FFFFFF"/>
              <w:spacing w:after="0" w:line="240" w:lineRule="auto"/>
              <w:rPr>
                <w:rStyle w:val="normaltextrun"/>
                <w:rFonts w:ascii="Arial" w:hAnsi="Arial" w:cs="Arial"/>
                <w:color w:val="000000"/>
                <w:shd w:val="clear" w:color="auto" w:fill="FFFFFF"/>
              </w:rPr>
            </w:pPr>
          </w:p>
          <w:p w14:paraId="40C33478" w14:textId="0168107F" w:rsidR="003F308E" w:rsidRPr="003F308E" w:rsidRDefault="003F308E" w:rsidP="003F308E">
            <w:pPr>
              <w:spacing w:after="0" w:line="240" w:lineRule="auto"/>
              <w:rPr>
                <w:rFonts w:ascii="Arial" w:hAnsi="Arial" w:cs="Arial"/>
              </w:rPr>
            </w:pPr>
            <w:r w:rsidRPr="003F308E">
              <w:rPr>
                <w:rFonts w:ascii="Arial" w:hAnsi="Arial" w:cs="Arial"/>
              </w:rPr>
              <w:t>The IPO is at an exciting point in its history building a stronger role both domestically and internationally and has ambitious plans to deliver its strategy through delivering excellent Intellectual Property services, creating a leading Intellectual Property environment and making the IPO a brilliant place to work. It has embarked on a significant transformation programme to ensure it focuses delivering for its customers, both current and future ones, and plays it full role as a key part of the innovation ecosystem to enable the UK to become the most innovative and creative country in the world. </w:t>
            </w:r>
          </w:p>
          <w:p w14:paraId="4731EDBC" w14:textId="77777777" w:rsidR="003F308E" w:rsidRPr="0041435D" w:rsidRDefault="003F308E" w:rsidP="0041435D">
            <w:pPr>
              <w:shd w:val="clear" w:color="auto" w:fill="FFFFFF"/>
              <w:spacing w:after="0" w:line="240" w:lineRule="auto"/>
              <w:rPr>
                <w:rFonts w:ascii="Arial" w:hAnsi="Arial" w:cs="Arial"/>
                <w:szCs w:val="24"/>
              </w:rPr>
            </w:pPr>
          </w:p>
          <w:p w14:paraId="4D39E001" w14:textId="77777777" w:rsidR="002D6422" w:rsidRPr="002D6422" w:rsidRDefault="002D6422" w:rsidP="002D6422">
            <w:pPr>
              <w:spacing w:after="0" w:line="240" w:lineRule="auto"/>
              <w:rPr>
                <w:rFonts w:ascii="Arial" w:hAnsi="Arial" w:cs="Arial"/>
                <w:sz w:val="24"/>
                <w:szCs w:val="24"/>
                <w:lang w:eastAsia="en-GB"/>
              </w:rPr>
            </w:pPr>
          </w:p>
          <w:p w14:paraId="40537628" w14:textId="77777777" w:rsidR="00EA1ECD" w:rsidRPr="002D6422" w:rsidRDefault="00EA1ECD" w:rsidP="002D6422">
            <w:pPr>
              <w:pStyle w:val="Header"/>
              <w:tabs>
                <w:tab w:val="clear" w:pos="4513"/>
                <w:tab w:val="clear" w:pos="9026"/>
              </w:tabs>
              <w:rPr>
                <w:rFonts w:cs="Calibri"/>
                <w:lang w:eastAsia="en-GB"/>
              </w:rPr>
            </w:pPr>
          </w:p>
        </w:tc>
      </w:tr>
      <w:tr w:rsidR="00EA1ECD" w:rsidRPr="00EA1ECD" w14:paraId="40954698" w14:textId="77777777" w:rsidTr="00EA1ECD">
        <w:tc>
          <w:tcPr>
            <w:tcW w:w="5000"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6C5F620" w14:textId="77777777" w:rsidR="001B41D1" w:rsidRPr="001B41D1" w:rsidRDefault="001B41D1" w:rsidP="001B41D1">
            <w:pPr>
              <w:pStyle w:val="paragraph"/>
              <w:spacing w:before="0" w:beforeAutospacing="0" w:after="0" w:afterAutospacing="0"/>
              <w:textAlignment w:val="baseline"/>
              <w:rPr>
                <w:rFonts w:ascii="Segoe UI" w:hAnsi="Segoe UI" w:cs="Segoe UI"/>
                <w:sz w:val="22"/>
                <w:szCs w:val="22"/>
              </w:rPr>
            </w:pPr>
            <w:r w:rsidRPr="001B41D1">
              <w:rPr>
                <w:rStyle w:val="normaltextrun"/>
                <w:rFonts w:ascii="Arial" w:hAnsi="Arial" w:cs="Arial"/>
                <w:b/>
                <w:bCs/>
                <w:sz w:val="22"/>
                <w:szCs w:val="22"/>
                <w:u w:val="single"/>
              </w:rPr>
              <w:t>Selection Criteria</w:t>
            </w:r>
            <w:r w:rsidRPr="001B41D1">
              <w:rPr>
                <w:rStyle w:val="eop"/>
                <w:rFonts w:ascii="Arial" w:hAnsi="Arial" w:cs="Arial"/>
                <w:sz w:val="22"/>
                <w:szCs w:val="22"/>
              </w:rPr>
              <w:t> </w:t>
            </w:r>
          </w:p>
          <w:p w14:paraId="437FE0B3" w14:textId="77777777" w:rsidR="001B41D1" w:rsidRPr="001B41D1" w:rsidRDefault="001B41D1" w:rsidP="001B41D1">
            <w:pPr>
              <w:pStyle w:val="paragraph"/>
              <w:spacing w:before="0" w:beforeAutospacing="0" w:after="0" w:afterAutospacing="0"/>
              <w:textAlignment w:val="baseline"/>
              <w:rPr>
                <w:rFonts w:ascii="Segoe UI" w:hAnsi="Segoe UI" w:cs="Segoe UI"/>
                <w:sz w:val="22"/>
                <w:szCs w:val="22"/>
              </w:rPr>
            </w:pPr>
            <w:r w:rsidRPr="001B41D1">
              <w:rPr>
                <w:rStyle w:val="eop"/>
                <w:rFonts w:ascii="Arial" w:hAnsi="Arial" w:cs="Arial"/>
                <w:sz w:val="22"/>
                <w:szCs w:val="22"/>
              </w:rPr>
              <w:t> </w:t>
            </w:r>
          </w:p>
          <w:p w14:paraId="1BDBF9E9" w14:textId="77777777" w:rsidR="001B41D1" w:rsidRPr="001B41D1" w:rsidRDefault="001B41D1" w:rsidP="001B41D1">
            <w:pPr>
              <w:pStyle w:val="paragraph"/>
              <w:spacing w:before="0" w:beforeAutospacing="0" w:after="0" w:afterAutospacing="0"/>
              <w:textAlignment w:val="baseline"/>
              <w:rPr>
                <w:rFonts w:ascii="Segoe UI" w:hAnsi="Segoe UI" w:cs="Segoe UI"/>
                <w:sz w:val="22"/>
                <w:szCs w:val="22"/>
              </w:rPr>
            </w:pPr>
            <w:r w:rsidRPr="001B41D1">
              <w:rPr>
                <w:rStyle w:val="normaltextrun"/>
                <w:rFonts w:ascii="Arial" w:hAnsi="Arial" w:cs="Arial"/>
                <w:color w:val="000000"/>
                <w:sz w:val="22"/>
                <w:szCs w:val="22"/>
              </w:rPr>
              <w:t>The successful candidate will be able to demonstrate that they have shown from previous roles elsewhere in the public or private sector the qualities, skills and experience to meet all the essential criteria relevant to this role.</w:t>
            </w:r>
            <w:r w:rsidRPr="001B41D1">
              <w:rPr>
                <w:rStyle w:val="eop"/>
                <w:rFonts w:ascii="Arial" w:hAnsi="Arial" w:cs="Arial"/>
                <w:color w:val="000000"/>
                <w:sz w:val="22"/>
                <w:szCs w:val="22"/>
              </w:rPr>
              <w:t> </w:t>
            </w:r>
          </w:p>
          <w:p w14:paraId="610F330A" w14:textId="77777777" w:rsidR="001B41D1" w:rsidRPr="001B41D1" w:rsidRDefault="001B41D1" w:rsidP="001B41D1">
            <w:pPr>
              <w:pStyle w:val="paragraph"/>
              <w:spacing w:before="0" w:beforeAutospacing="0" w:after="0" w:afterAutospacing="0"/>
              <w:textAlignment w:val="baseline"/>
              <w:rPr>
                <w:rFonts w:ascii="Segoe UI" w:hAnsi="Segoe UI" w:cs="Segoe UI"/>
                <w:sz w:val="22"/>
                <w:szCs w:val="22"/>
              </w:rPr>
            </w:pPr>
            <w:r w:rsidRPr="001B41D1">
              <w:rPr>
                <w:rStyle w:val="eop"/>
                <w:rFonts w:ascii="Arial" w:hAnsi="Arial" w:cs="Arial"/>
                <w:sz w:val="22"/>
                <w:szCs w:val="22"/>
              </w:rPr>
              <w:t> </w:t>
            </w:r>
          </w:p>
          <w:p w14:paraId="1F25E6D8" w14:textId="77777777" w:rsidR="001B41D1" w:rsidRPr="001B41D1" w:rsidRDefault="001B41D1" w:rsidP="001B41D1">
            <w:pPr>
              <w:pStyle w:val="paragraph"/>
              <w:spacing w:before="0" w:beforeAutospacing="0" w:after="0" w:afterAutospacing="0"/>
              <w:textAlignment w:val="baseline"/>
              <w:rPr>
                <w:rFonts w:ascii="Segoe UI" w:hAnsi="Segoe UI" w:cs="Segoe UI"/>
                <w:sz w:val="22"/>
                <w:szCs w:val="22"/>
              </w:rPr>
            </w:pPr>
            <w:r w:rsidRPr="001B41D1">
              <w:rPr>
                <w:rStyle w:val="normaltextrun"/>
                <w:rFonts w:ascii="Arial" w:hAnsi="Arial" w:cs="Arial"/>
                <w:b/>
                <w:bCs/>
                <w:color w:val="151515"/>
                <w:sz w:val="22"/>
                <w:szCs w:val="22"/>
              </w:rPr>
              <w:t>Essential criteria</w:t>
            </w:r>
            <w:r w:rsidRPr="001B41D1">
              <w:rPr>
                <w:rStyle w:val="normaltextrun"/>
                <w:rFonts w:ascii="Arial" w:hAnsi="Arial" w:cs="Arial"/>
                <w:sz w:val="22"/>
                <w:szCs w:val="22"/>
              </w:rPr>
              <w:t> </w:t>
            </w:r>
            <w:r w:rsidRPr="001B41D1">
              <w:rPr>
                <w:rStyle w:val="eop"/>
                <w:rFonts w:ascii="Arial" w:hAnsi="Arial" w:cs="Arial"/>
                <w:sz w:val="22"/>
                <w:szCs w:val="22"/>
              </w:rPr>
              <w:t> </w:t>
            </w:r>
          </w:p>
          <w:p w14:paraId="0C15A8A4" w14:textId="77777777" w:rsidR="001B41D1" w:rsidRPr="001B41D1" w:rsidRDefault="001B41D1" w:rsidP="001B41D1">
            <w:pPr>
              <w:pStyle w:val="paragraph"/>
              <w:numPr>
                <w:ilvl w:val="0"/>
                <w:numId w:val="23"/>
              </w:numPr>
              <w:spacing w:before="0" w:beforeAutospacing="0" w:after="0" w:afterAutospacing="0"/>
              <w:ind w:left="714" w:hanging="357"/>
              <w:textAlignment w:val="baseline"/>
              <w:rPr>
                <w:rFonts w:ascii="Arial" w:hAnsi="Arial" w:cs="Arial"/>
                <w:sz w:val="22"/>
                <w:szCs w:val="22"/>
              </w:rPr>
            </w:pPr>
            <w:r w:rsidRPr="001B41D1">
              <w:rPr>
                <w:rStyle w:val="normaltextrun"/>
                <w:rFonts w:ascii="Arial" w:hAnsi="Arial" w:cs="Arial"/>
                <w:color w:val="151515"/>
                <w:sz w:val="22"/>
                <w:szCs w:val="22"/>
              </w:rPr>
              <w:t>An understanding of the scope of intellectual property, the value of IP to inventors, entrepreneurs and SMEs and its contribution to innovation and growth;</w:t>
            </w:r>
            <w:r w:rsidRPr="001B41D1">
              <w:rPr>
                <w:rStyle w:val="normaltextrun"/>
                <w:rFonts w:ascii="Arial" w:hAnsi="Arial" w:cs="Arial"/>
                <w:sz w:val="22"/>
                <w:szCs w:val="22"/>
              </w:rPr>
              <w:t> </w:t>
            </w:r>
            <w:r w:rsidRPr="001B41D1">
              <w:rPr>
                <w:rStyle w:val="eop"/>
                <w:rFonts w:ascii="Arial" w:hAnsi="Arial" w:cs="Arial"/>
                <w:sz w:val="22"/>
                <w:szCs w:val="22"/>
              </w:rPr>
              <w:t> </w:t>
            </w:r>
          </w:p>
          <w:p w14:paraId="35F34996" w14:textId="77777777" w:rsidR="001B41D1" w:rsidRPr="001B41D1" w:rsidRDefault="001B41D1" w:rsidP="001B41D1">
            <w:pPr>
              <w:pStyle w:val="paragraph"/>
              <w:numPr>
                <w:ilvl w:val="0"/>
                <w:numId w:val="23"/>
              </w:numPr>
              <w:spacing w:before="0" w:beforeAutospacing="0" w:after="0" w:afterAutospacing="0"/>
              <w:ind w:left="714" w:hanging="357"/>
              <w:textAlignment w:val="baseline"/>
              <w:rPr>
                <w:rFonts w:ascii="Arial" w:hAnsi="Arial" w:cs="Arial"/>
                <w:sz w:val="22"/>
                <w:szCs w:val="22"/>
              </w:rPr>
            </w:pPr>
            <w:r w:rsidRPr="001B41D1">
              <w:rPr>
                <w:rStyle w:val="normaltextrun"/>
                <w:rFonts w:ascii="Arial" w:hAnsi="Arial" w:cs="Arial"/>
                <w:color w:val="151515"/>
                <w:sz w:val="22"/>
                <w:szCs w:val="22"/>
              </w:rPr>
              <w:t>An ability to challenge performance, and to encourage innovation and a culture of change in either a public, charity or private sector organisation; and</w:t>
            </w:r>
            <w:r w:rsidRPr="001B41D1">
              <w:rPr>
                <w:rStyle w:val="normaltextrun"/>
                <w:rFonts w:ascii="Arial" w:hAnsi="Arial" w:cs="Arial"/>
                <w:sz w:val="22"/>
                <w:szCs w:val="22"/>
              </w:rPr>
              <w:t> </w:t>
            </w:r>
            <w:r w:rsidRPr="001B41D1">
              <w:rPr>
                <w:rStyle w:val="eop"/>
                <w:rFonts w:ascii="Arial" w:hAnsi="Arial" w:cs="Arial"/>
                <w:sz w:val="22"/>
                <w:szCs w:val="22"/>
              </w:rPr>
              <w:t> </w:t>
            </w:r>
          </w:p>
          <w:p w14:paraId="515AC733" w14:textId="77777777" w:rsidR="001B41D1" w:rsidRPr="001B41D1" w:rsidRDefault="001B41D1" w:rsidP="001B41D1">
            <w:pPr>
              <w:pStyle w:val="paragraph"/>
              <w:numPr>
                <w:ilvl w:val="0"/>
                <w:numId w:val="23"/>
              </w:numPr>
              <w:spacing w:before="0" w:beforeAutospacing="0" w:after="0" w:afterAutospacing="0"/>
              <w:ind w:left="714" w:hanging="357"/>
              <w:textAlignment w:val="baseline"/>
              <w:rPr>
                <w:rFonts w:ascii="Arial" w:hAnsi="Arial" w:cs="Arial"/>
                <w:sz w:val="22"/>
                <w:szCs w:val="22"/>
              </w:rPr>
            </w:pPr>
            <w:r w:rsidRPr="001B41D1">
              <w:rPr>
                <w:rStyle w:val="normaltextrun"/>
                <w:rFonts w:ascii="Arial" w:hAnsi="Arial" w:cs="Arial"/>
                <w:color w:val="151515"/>
                <w:sz w:val="22"/>
                <w:szCs w:val="22"/>
              </w:rPr>
              <w:t>Experience of governance at a strategic level, gained by working in either executive or non-executive capacity, including audit, risk and financial management</w:t>
            </w:r>
            <w:r w:rsidRPr="001B41D1">
              <w:rPr>
                <w:rStyle w:val="eop"/>
                <w:rFonts w:ascii="Arial" w:hAnsi="Arial" w:cs="Arial"/>
                <w:color w:val="151515"/>
                <w:sz w:val="22"/>
                <w:szCs w:val="22"/>
              </w:rPr>
              <w:t> </w:t>
            </w:r>
          </w:p>
          <w:p w14:paraId="2298C2DA" w14:textId="77777777" w:rsidR="001B41D1" w:rsidRPr="001B41D1" w:rsidRDefault="001B41D1" w:rsidP="001B41D1">
            <w:pPr>
              <w:pStyle w:val="paragraph"/>
              <w:spacing w:before="0" w:beforeAutospacing="0" w:after="0" w:afterAutospacing="0"/>
              <w:ind w:left="720"/>
              <w:textAlignment w:val="baseline"/>
              <w:rPr>
                <w:rFonts w:ascii="Segoe UI" w:hAnsi="Segoe UI" w:cs="Segoe UI"/>
                <w:sz w:val="22"/>
                <w:szCs w:val="22"/>
              </w:rPr>
            </w:pPr>
            <w:r w:rsidRPr="001B41D1">
              <w:rPr>
                <w:rStyle w:val="normaltextrun"/>
                <w:rFonts w:ascii="Arial" w:hAnsi="Arial" w:cs="Arial"/>
                <w:sz w:val="22"/>
                <w:szCs w:val="22"/>
              </w:rPr>
              <w:t> </w:t>
            </w:r>
            <w:r w:rsidRPr="001B41D1">
              <w:rPr>
                <w:rStyle w:val="eop"/>
                <w:rFonts w:ascii="Arial" w:hAnsi="Arial" w:cs="Arial"/>
                <w:sz w:val="22"/>
                <w:szCs w:val="22"/>
              </w:rPr>
              <w:t> </w:t>
            </w:r>
          </w:p>
          <w:p w14:paraId="5977D812" w14:textId="77777777" w:rsidR="001B41D1" w:rsidRPr="001B41D1" w:rsidRDefault="001B41D1" w:rsidP="001B41D1">
            <w:pPr>
              <w:pStyle w:val="paragraph"/>
              <w:spacing w:before="0" w:beforeAutospacing="0" w:after="0" w:afterAutospacing="0"/>
              <w:textAlignment w:val="baseline"/>
              <w:rPr>
                <w:rFonts w:ascii="Segoe UI" w:hAnsi="Segoe UI" w:cs="Segoe UI"/>
                <w:sz w:val="22"/>
                <w:szCs w:val="22"/>
              </w:rPr>
            </w:pPr>
            <w:r w:rsidRPr="001B41D1">
              <w:rPr>
                <w:rStyle w:val="normaltextrun"/>
                <w:rFonts w:ascii="Arial" w:hAnsi="Arial" w:cs="Arial"/>
                <w:b/>
                <w:bCs/>
                <w:color w:val="151515"/>
                <w:sz w:val="22"/>
                <w:szCs w:val="22"/>
              </w:rPr>
              <w:t>Desirable criteria</w:t>
            </w:r>
            <w:r w:rsidRPr="001B41D1">
              <w:rPr>
                <w:rStyle w:val="normaltextrun"/>
                <w:rFonts w:ascii="Arial" w:hAnsi="Arial" w:cs="Arial"/>
                <w:sz w:val="22"/>
                <w:szCs w:val="22"/>
              </w:rPr>
              <w:t> </w:t>
            </w:r>
            <w:r w:rsidRPr="001B41D1">
              <w:rPr>
                <w:rStyle w:val="eop"/>
                <w:rFonts w:ascii="Arial" w:hAnsi="Arial" w:cs="Arial"/>
                <w:sz w:val="22"/>
                <w:szCs w:val="22"/>
              </w:rPr>
              <w:t> </w:t>
            </w:r>
          </w:p>
          <w:p w14:paraId="65A91130" w14:textId="77777777" w:rsidR="001B41D1" w:rsidRPr="001B41D1" w:rsidRDefault="001B41D1" w:rsidP="001B41D1">
            <w:pPr>
              <w:pStyle w:val="paragraph"/>
              <w:numPr>
                <w:ilvl w:val="0"/>
                <w:numId w:val="24"/>
              </w:numPr>
              <w:spacing w:before="0" w:beforeAutospacing="0" w:after="0" w:afterAutospacing="0"/>
              <w:ind w:left="714" w:hanging="357"/>
              <w:textAlignment w:val="baseline"/>
              <w:rPr>
                <w:rFonts w:ascii="Arial" w:hAnsi="Arial" w:cs="Arial"/>
                <w:sz w:val="22"/>
                <w:szCs w:val="22"/>
              </w:rPr>
            </w:pPr>
            <w:r w:rsidRPr="001B41D1">
              <w:rPr>
                <w:rStyle w:val="normaltextrun"/>
                <w:rFonts w:ascii="Arial" w:hAnsi="Arial" w:cs="Arial"/>
                <w:color w:val="151515"/>
                <w:sz w:val="22"/>
                <w:szCs w:val="22"/>
              </w:rPr>
              <w:t>An appreciation of the values and role of the public sector;</w:t>
            </w:r>
            <w:r w:rsidRPr="001B41D1">
              <w:rPr>
                <w:rStyle w:val="normaltextrun"/>
                <w:rFonts w:ascii="Arial" w:hAnsi="Arial" w:cs="Arial"/>
                <w:sz w:val="22"/>
                <w:szCs w:val="22"/>
              </w:rPr>
              <w:t> </w:t>
            </w:r>
            <w:r w:rsidRPr="001B41D1">
              <w:rPr>
                <w:rStyle w:val="eop"/>
                <w:rFonts w:ascii="Arial" w:hAnsi="Arial" w:cs="Arial"/>
                <w:sz w:val="22"/>
                <w:szCs w:val="22"/>
              </w:rPr>
              <w:t> </w:t>
            </w:r>
          </w:p>
          <w:p w14:paraId="220558CC" w14:textId="77777777" w:rsidR="001B41D1" w:rsidRPr="001B41D1" w:rsidRDefault="001B41D1" w:rsidP="001B41D1">
            <w:pPr>
              <w:pStyle w:val="paragraph"/>
              <w:numPr>
                <w:ilvl w:val="0"/>
                <w:numId w:val="24"/>
              </w:numPr>
              <w:spacing w:before="0" w:beforeAutospacing="0" w:after="0" w:afterAutospacing="0"/>
              <w:ind w:left="714" w:hanging="357"/>
              <w:textAlignment w:val="baseline"/>
              <w:rPr>
                <w:rFonts w:ascii="Arial" w:hAnsi="Arial" w:cs="Arial"/>
                <w:sz w:val="22"/>
                <w:szCs w:val="22"/>
              </w:rPr>
            </w:pPr>
            <w:r w:rsidRPr="001B41D1">
              <w:rPr>
                <w:rStyle w:val="normaltextrun"/>
                <w:rFonts w:ascii="Arial" w:hAnsi="Arial" w:cs="Arial"/>
                <w:color w:val="151515"/>
                <w:sz w:val="22"/>
                <w:szCs w:val="22"/>
              </w:rPr>
              <w:t>Good communication and interpersonal skills and the ability to interact with a wide variety of stakeholders; and</w:t>
            </w:r>
            <w:r w:rsidRPr="001B41D1">
              <w:rPr>
                <w:rStyle w:val="normaltextrun"/>
                <w:rFonts w:ascii="Arial" w:hAnsi="Arial" w:cs="Arial"/>
                <w:sz w:val="22"/>
                <w:szCs w:val="22"/>
              </w:rPr>
              <w:t> </w:t>
            </w:r>
            <w:r w:rsidRPr="001B41D1">
              <w:rPr>
                <w:rStyle w:val="eop"/>
                <w:rFonts w:ascii="Arial" w:hAnsi="Arial" w:cs="Arial"/>
                <w:sz w:val="22"/>
                <w:szCs w:val="22"/>
              </w:rPr>
              <w:t> </w:t>
            </w:r>
          </w:p>
          <w:p w14:paraId="1C0A7F79" w14:textId="18252B35" w:rsidR="0041435D" w:rsidRPr="001B41D1" w:rsidRDefault="001B41D1" w:rsidP="001B41D1">
            <w:pPr>
              <w:pStyle w:val="paragraph"/>
              <w:numPr>
                <w:ilvl w:val="0"/>
                <w:numId w:val="24"/>
              </w:numPr>
              <w:spacing w:before="0" w:beforeAutospacing="0" w:after="0" w:afterAutospacing="0"/>
              <w:ind w:left="714" w:hanging="357"/>
              <w:textAlignment w:val="baseline"/>
              <w:rPr>
                <w:rFonts w:ascii="Arial" w:hAnsi="Arial" w:cs="Arial"/>
                <w:sz w:val="22"/>
                <w:szCs w:val="22"/>
              </w:rPr>
            </w:pPr>
            <w:r w:rsidRPr="001B41D1">
              <w:rPr>
                <w:rStyle w:val="normaltextrun"/>
                <w:rFonts w:ascii="Arial" w:hAnsi="Arial" w:cs="Arial"/>
                <w:color w:val="151515"/>
                <w:sz w:val="22"/>
                <w:szCs w:val="22"/>
              </w:rPr>
              <w:t>The ability to develop well defined strategies and pursue long-term goals as part of a team, including being able to challenge and support colleagues in order to reach consensus.</w:t>
            </w:r>
            <w:r w:rsidRPr="001B41D1">
              <w:rPr>
                <w:rStyle w:val="normaltextrun"/>
                <w:rFonts w:ascii="Arial" w:hAnsi="Arial" w:cs="Arial"/>
                <w:sz w:val="22"/>
                <w:szCs w:val="22"/>
              </w:rPr>
              <w:t> </w:t>
            </w:r>
            <w:r w:rsidRPr="001B41D1">
              <w:rPr>
                <w:rStyle w:val="eop"/>
                <w:rFonts w:ascii="Arial" w:hAnsi="Arial" w:cs="Arial"/>
                <w:sz w:val="22"/>
                <w:szCs w:val="22"/>
              </w:rPr>
              <w:t> </w:t>
            </w:r>
          </w:p>
          <w:p w14:paraId="66D0E786" w14:textId="77777777" w:rsidR="0041435D" w:rsidRPr="00BB3186" w:rsidRDefault="0041435D" w:rsidP="0041435D">
            <w:pPr>
              <w:pStyle w:val="BodyText"/>
              <w:spacing w:after="0"/>
              <w:ind w:left="720"/>
              <w:contextualSpacing/>
              <w:rPr>
                <w:rFonts w:ascii="Arial" w:hAnsi="Arial" w:cs="Arial"/>
                <w:sz w:val="22"/>
                <w:szCs w:val="22"/>
              </w:rPr>
            </w:pPr>
          </w:p>
          <w:p w14:paraId="5C0D27F7" w14:textId="77777777" w:rsidR="00AC1921" w:rsidRPr="00BB3186" w:rsidRDefault="00AC1921" w:rsidP="00AC1921">
            <w:pPr>
              <w:pStyle w:val="BodyText3"/>
              <w:spacing w:after="0" w:line="240" w:lineRule="auto"/>
              <w:contextualSpacing w:val="0"/>
              <w:rPr>
                <w:sz w:val="22"/>
                <w:szCs w:val="22"/>
              </w:rPr>
            </w:pPr>
            <w:r w:rsidRPr="00BB3186">
              <w:rPr>
                <w:sz w:val="22"/>
                <w:szCs w:val="22"/>
              </w:rPr>
              <w:t>Recruitment Panel:</w:t>
            </w:r>
          </w:p>
          <w:p w14:paraId="7FC3153B" w14:textId="77777777" w:rsidR="00AC1921" w:rsidRPr="00BB3186" w:rsidRDefault="00AC1921" w:rsidP="00AC1921">
            <w:pPr>
              <w:pStyle w:val="BodyText3"/>
              <w:spacing w:after="0" w:line="240" w:lineRule="auto"/>
              <w:contextualSpacing w:val="0"/>
              <w:rPr>
                <w:sz w:val="22"/>
                <w:szCs w:val="22"/>
              </w:rPr>
            </w:pPr>
          </w:p>
          <w:p w14:paraId="7A1264DA" w14:textId="77777777" w:rsidR="00AC1921" w:rsidRPr="00BB3186" w:rsidRDefault="00AC1921" w:rsidP="00AC1921">
            <w:pPr>
              <w:spacing w:after="0" w:line="240" w:lineRule="auto"/>
              <w:rPr>
                <w:rFonts w:ascii="Arial" w:hAnsi="Arial" w:cs="Arial"/>
              </w:rPr>
            </w:pPr>
            <w:r w:rsidRPr="00BB3186">
              <w:rPr>
                <w:rFonts w:ascii="Arial" w:hAnsi="Arial" w:cs="Arial"/>
              </w:rPr>
              <w:t>The Recruitment Panel will comprise:</w:t>
            </w:r>
          </w:p>
          <w:p w14:paraId="2EB3F91B" w14:textId="77777777" w:rsidR="00AC1921" w:rsidRPr="00BB3186" w:rsidRDefault="00AC1921" w:rsidP="005B1AFB">
            <w:pPr>
              <w:pStyle w:val="NormalWeb"/>
              <w:spacing w:before="0" w:beforeAutospacing="0" w:after="0" w:afterAutospacing="0"/>
              <w:rPr>
                <w:rFonts w:ascii="Arial" w:eastAsia="Calibri" w:hAnsi="Arial" w:cs="Arial"/>
                <w:sz w:val="22"/>
                <w:szCs w:val="22"/>
                <w:lang w:eastAsia="en-US"/>
              </w:rPr>
            </w:pPr>
          </w:p>
          <w:p w14:paraId="496848AA" w14:textId="1F33F9E2" w:rsidR="00AC1921" w:rsidRPr="00BB3186" w:rsidRDefault="00AC1921" w:rsidP="00AC1921">
            <w:pPr>
              <w:pStyle w:val="ListParagraph"/>
              <w:numPr>
                <w:ilvl w:val="0"/>
                <w:numId w:val="9"/>
              </w:numPr>
              <w:spacing w:after="0" w:line="240" w:lineRule="auto"/>
              <w:rPr>
                <w:rFonts w:ascii="Arial" w:hAnsi="Arial" w:cs="Arial"/>
              </w:rPr>
            </w:pPr>
            <w:r w:rsidRPr="00BB3186">
              <w:rPr>
                <w:rFonts w:ascii="Arial" w:hAnsi="Arial" w:cs="Arial"/>
                <w:b/>
                <w:bCs/>
              </w:rPr>
              <w:t>Chair:</w:t>
            </w:r>
            <w:r w:rsidR="006A326B" w:rsidRPr="00BB3186">
              <w:rPr>
                <w:rFonts w:ascii="Arial" w:hAnsi="Arial" w:cs="Arial"/>
                <w:b/>
                <w:bCs/>
              </w:rPr>
              <w:t xml:space="preserve"> </w:t>
            </w:r>
            <w:r w:rsidR="001B41D1">
              <w:rPr>
                <w:rStyle w:val="normaltextrun"/>
                <w:rFonts w:ascii="Arial" w:hAnsi="Arial" w:cs="Arial"/>
                <w:color w:val="000000"/>
                <w:shd w:val="clear" w:color="auto" w:fill="FFFFFF"/>
              </w:rPr>
              <w:t>James Partington – Panel Chair and BEIS Representative: Deputy Director, Fusion, Research Infrastructures and </w:t>
            </w:r>
            <w:r w:rsidR="001B41D1">
              <w:rPr>
                <w:rStyle w:val="normaltextrun"/>
                <w:rFonts w:ascii="Arial" w:hAnsi="Arial" w:cs="Arial"/>
                <w:color w:val="000000"/>
                <w:shd w:val="clear" w:color="auto" w:fill="EAEEFF"/>
              </w:rPr>
              <w:t>Establishments;</w:t>
            </w:r>
            <w:r w:rsidR="001B41D1">
              <w:rPr>
                <w:rStyle w:val="normaltextrun"/>
                <w:rFonts w:ascii="Arial" w:hAnsi="Arial" w:cs="Arial"/>
                <w:color w:val="000000"/>
                <w:shd w:val="clear" w:color="auto" w:fill="FFFFFF"/>
              </w:rPr>
              <w:t>   </w:t>
            </w:r>
            <w:r w:rsidR="001B41D1">
              <w:rPr>
                <w:rStyle w:val="eop"/>
                <w:rFonts w:ascii="Arial" w:hAnsi="Arial" w:cs="Arial"/>
                <w:color w:val="000000"/>
                <w:shd w:val="clear" w:color="auto" w:fill="FFFFFF"/>
              </w:rPr>
              <w:t> </w:t>
            </w:r>
          </w:p>
          <w:p w14:paraId="01870174" w14:textId="416315F7" w:rsidR="007231A5" w:rsidRPr="00BB3186" w:rsidRDefault="005B1AFB" w:rsidP="006A326B">
            <w:pPr>
              <w:pStyle w:val="ListParagraph"/>
              <w:numPr>
                <w:ilvl w:val="0"/>
                <w:numId w:val="9"/>
              </w:numPr>
              <w:spacing w:after="0" w:line="240" w:lineRule="auto"/>
              <w:rPr>
                <w:rFonts w:ascii="Arial" w:hAnsi="Arial" w:cs="Arial"/>
                <w:b/>
                <w:bCs/>
              </w:rPr>
            </w:pPr>
            <w:r w:rsidRPr="00BB3186">
              <w:rPr>
                <w:rFonts w:ascii="Arial" w:hAnsi="Arial" w:cs="Arial"/>
                <w:b/>
                <w:bCs/>
              </w:rPr>
              <w:t xml:space="preserve">Partner Organisation: </w:t>
            </w:r>
            <w:r w:rsidR="001B41D1">
              <w:rPr>
                <w:rStyle w:val="normaltextrun"/>
                <w:rFonts w:ascii="Arial" w:hAnsi="Arial" w:cs="Arial"/>
                <w:color w:val="000000"/>
                <w:shd w:val="clear" w:color="auto" w:fill="FFFFFF"/>
              </w:rPr>
              <w:t xml:space="preserve">Tim Moss – Representative of Organisation: CEO of </w:t>
            </w:r>
            <w:r w:rsidR="001B41D1">
              <w:rPr>
                <w:rStyle w:val="normaltextrun"/>
                <w:rFonts w:ascii="Arial" w:hAnsi="Arial" w:cs="Arial"/>
                <w:color w:val="000000"/>
                <w:shd w:val="clear" w:color="auto" w:fill="FFFFFF"/>
              </w:rPr>
              <w:lastRenderedPageBreak/>
              <w:t>Intellectual Property Office; and,</w:t>
            </w:r>
            <w:r w:rsidR="001B41D1">
              <w:rPr>
                <w:rStyle w:val="eop"/>
                <w:rFonts w:ascii="Arial" w:hAnsi="Arial" w:cs="Arial"/>
                <w:color w:val="000000"/>
                <w:shd w:val="clear" w:color="auto" w:fill="FFFFFF"/>
              </w:rPr>
              <w:t> </w:t>
            </w:r>
          </w:p>
          <w:p w14:paraId="0BF531AB" w14:textId="3DEAA171" w:rsidR="005B1AFB" w:rsidRPr="001B41D1" w:rsidRDefault="00AC1921" w:rsidP="001B41D1">
            <w:pPr>
              <w:pStyle w:val="ListParagraph"/>
              <w:numPr>
                <w:ilvl w:val="0"/>
                <w:numId w:val="9"/>
              </w:numPr>
              <w:spacing w:after="0" w:line="240" w:lineRule="auto"/>
              <w:rPr>
                <w:rStyle w:val="eop"/>
                <w:rFonts w:ascii="Arial" w:hAnsi="Arial" w:cs="Arial"/>
                <w:b/>
                <w:bCs/>
              </w:rPr>
            </w:pPr>
            <w:r w:rsidRPr="001B41D1">
              <w:rPr>
                <w:rFonts w:ascii="Arial" w:hAnsi="Arial" w:cs="Arial"/>
                <w:b/>
                <w:bCs/>
              </w:rPr>
              <w:t>I</w:t>
            </w:r>
            <w:r w:rsidR="0039307D" w:rsidRPr="001B41D1">
              <w:rPr>
                <w:rFonts w:ascii="Arial" w:hAnsi="Arial" w:cs="Arial"/>
                <w:b/>
                <w:bCs/>
              </w:rPr>
              <w:t xml:space="preserve">ndependent </w:t>
            </w:r>
            <w:r w:rsidRPr="001B41D1">
              <w:rPr>
                <w:rFonts w:ascii="Arial" w:hAnsi="Arial" w:cs="Arial"/>
                <w:b/>
                <w:bCs/>
              </w:rPr>
              <w:t>P</w:t>
            </w:r>
            <w:r w:rsidR="0039307D" w:rsidRPr="001B41D1">
              <w:rPr>
                <w:rFonts w:ascii="Arial" w:hAnsi="Arial" w:cs="Arial"/>
                <w:b/>
                <w:bCs/>
              </w:rPr>
              <w:t xml:space="preserve">anel </w:t>
            </w:r>
            <w:r w:rsidRPr="001B41D1">
              <w:rPr>
                <w:rFonts w:ascii="Arial" w:hAnsi="Arial" w:cs="Arial"/>
                <w:b/>
                <w:bCs/>
              </w:rPr>
              <w:t>M</w:t>
            </w:r>
            <w:r w:rsidR="0039307D" w:rsidRPr="001B41D1">
              <w:rPr>
                <w:rFonts w:ascii="Arial" w:hAnsi="Arial" w:cs="Arial"/>
                <w:b/>
                <w:bCs/>
              </w:rPr>
              <w:t>ember</w:t>
            </w:r>
            <w:r w:rsidR="005B1AFB" w:rsidRPr="001B41D1">
              <w:rPr>
                <w:rFonts w:ascii="Arial" w:hAnsi="Arial" w:cs="Arial"/>
                <w:b/>
                <w:bCs/>
              </w:rPr>
              <w:t>:</w:t>
            </w:r>
            <w:r w:rsidR="00421EC0" w:rsidRPr="001B41D1">
              <w:rPr>
                <w:rFonts w:ascii="Arial" w:hAnsi="Arial" w:cs="Arial"/>
                <w:b/>
                <w:bCs/>
              </w:rPr>
              <w:t xml:space="preserve"> </w:t>
            </w:r>
            <w:r w:rsidR="001B41D1">
              <w:rPr>
                <w:rStyle w:val="normaltextrun"/>
                <w:rFonts w:ascii="Arial" w:hAnsi="Arial" w:cs="Arial"/>
                <w:color w:val="000000"/>
                <w:shd w:val="clear" w:color="auto" w:fill="FFFFFF"/>
              </w:rPr>
              <w:t>Gwen Parry-Jones - Independent Panel Member: CEO of Magnox Ltd</w:t>
            </w:r>
            <w:r w:rsidR="001B41D1">
              <w:rPr>
                <w:rStyle w:val="eop"/>
                <w:rFonts w:ascii="Arial" w:hAnsi="Arial" w:cs="Arial"/>
                <w:color w:val="000000"/>
                <w:shd w:val="clear" w:color="auto" w:fill="FFFFFF"/>
              </w:rPr>
              <w:t> </w:t>
            </w:r>
          </w:p>
          <w:p w14:paraId="6D4049A2" w14:textId="77777777" w:rsidR="001B41D1" w:rsidRPr="001B41D1" w:rsidRDefault="001B41D1" w:rsidP="008E42CA">
            <w:pPr>
              <w:pStyle w:val="ListParagraph"/>
              <w:numPr>
                <w:ilvl w:val="0"/>
                <w:numId w:val="9"/>
              </w:numPr>
              <w:spacing w:after="0" w:line="240" w:lineRule="auto"/>
              <w:ind w:left="0"/>
              <w:rPr>
                <w:rFonts w:ascii="Arial" w:hAnsi="Arial" w:cs="Arial"/>
                <w:b/>
                <w:bCs/>
              </w:rPr>
            </w:pPr>
          </w:p>
          <w:p w14:paraId="587F1AA4" w14:textId="77777777" w:rsidR="005B1AFB" w:rsidRPr="00BB3186" w:rsidRDefault="005B1AFB" w:rsidP="005B1AFB">
            <w:pPr>
              <w:pStyle w:val="ListParagraph"/>
              <w:spacing w:after="0" w:line="240" w:lineRule="auto"/>
              <w:ind w:left="0"/>
              <w:rPr>
                <w:rFonts w:ascii="Arial" w:hAnsi="Arial" w:cs="Arial"/>
                <w:b/>
                <w:bCs/>
              </w:rPr>
            </w:pPr>
            <w:r w:rsidRPr="00BB3186">
              <w:rPr>
                <w:rFonts w:ascii="Arial" w:hAnsi="Arial" w:cs="Arial"/>
                <w:b/>
                <w:bCs/>
              </w:rPr>
              <w:t>Timeline:</w:t>
            </w:r>
          </w:p>
          <w:p w14:paraId="1F2DD98A" w14:textId="77777777" w:rsidR="005B1AFB" w:rsidRPr="00BB3186" w:rsidRDefault="005B1AFB" w:rsidP="005B1AFB">
            <w:pPr>
              <w:pStyle w:val="ListParagraph"/>
              <w:spacing w:after="0" w:line="240" w:lineRule="auto"/>
              <w:ind w:left="0"/>
              <w:rPr>
                <w:rFonts w:ascii="Arial" w:hAnsi="Arial" w:cs="Arial"/>
                <w:b/>
                <w:bCs/>
              </w:rPr>
            </w:pPr>
          </w:p>
          <w:p w14:paraId="3CFF37BC" w14:textId="38FB1C1C" w:rsidR="005B1AFB" w:rsidRPr="00BB3186" w:rsidRDefault="005B1AFB" w:rsidP="005B1AFB">
            <w:pPr>
              <w:pStyle w:val="ListParagraph"/>
              <w:spacing w:after="0" w:line="240" w:lineRule="auto"/>
              <w:ind w:left="0"/>
              <w:rPr>
                <w:rFonts w:ascii="Arial" w:hAnsi="Arial" w:cs="Arial"/>
              </w:rPr>
            </w:pPr>
            <w:r w:rsidRPr="00BB3186">
              <w:rPr>
                <w:rFonts w:ascii="Arial" w:hAnsi="Arial" w:cs="Arial"/>
              </w:rPr>
              <w:t xml:space="preserve">Advert closes – </w:t>
            </w:r>
            <w:r w:rsidR="001B41D1">
              <w:rPr>
                <w:rFonts w:ascii="Arial" w:hAnsi="Arial" w:cs="Arial"/>
              </w:rPr>
              <w:t>7</w:t>
            </w:r>
            <w:r w:rsidR="006A326B" w:rsidRPr="00BB3186">
              <w:rPr>
                <w:rFonts w:ascii="Arial" w:hAnsi="Arial" w:cs="Arial"/>
              </w:rPr>
              <w:t xml:space="preserve"> </w:t>
            </w:r>
            <w:r w:rsidR="001B41D1">
              <w:rPr>
                <w:rFonts w:ascii="Arial" w:hAnsi="Arial" w:cs="Arial"/>
              </w:rPr>
              <w:t>February</w:t>
            </w:r>
            <w:r w:rsidR="006A326B" w:rsidRPr="00BB3186">
              <w:rPr>
                <w:rFonts w:ascii="Arial" w:hAnsi="Arial" w:cs="Arial"/>
              </w:rPr>
              <w:t xml:space="preserve"> 2021</w:t>
            </w:r>
          </w:p>
          <w:p w14:paraId="2609EE68" w14:textId="6F4C6593" w:rsidR="005B1AFB" w:rsidRPr="00BB3186" w:rsidRDefault="005B1AFB" w:rsidP="005B1AFB">
            <w:pPr>
              <w:pStyle w:val="ListParagraph"/>
              <w:spacing w:after="0" w:line="240" w:lineRule="auto"/>
              <w:ind w:left="0"/>
              <w:rPr>
                <w:rFonts w:ascii="Arial" w:hAnsi="Arial" w:cs="Arial"/>
              </w:rPr>
            </w:pPr>
            <w:r w:rsidRPr="00BB3186">
              <w:rPr>
                <w:rFonts w:ascii="Arial" w:hAnsi="Arial" w:cs="Arial"/>
              </w:rPr>
              <w:t xml:space="preserve">Shortlist meeting – </w:t>
            </w:r>
            <w:r w:rsidR="006A326B" w:rsidRPr="00BB3186">
              <w:rPr>
                <w:rFonts w:ascii="Arial" w:hAnsi="Arial" w:cs="Arial"/>
              </w:rPr>
              <w:t xml:space="preserve">w/c </w:t>
            </w:r>
            <w:r w:rsidR="001B41D1">
              <w:rPr>
                <w:rFonts w:ascii="Arial" w:hAnsi="Arial" w:cs="Arial"/>
              </w:rPr>
              <w:t>22</w:t>
            </w:r>
            <w:r w:rsidR="006A326B" w:rsidRPr="00BB3186">
              <w:rPr>
                <w:rFonts w:ascii="Arial" w:hAnsi="Arial" w:cs="Arial"/>
              </w:rPr>
              <w:t xml:space="preserve"> </w:t>
            </w:r>
            <w:r w:rsidR="001B41D1">
              <w:rPr>
                <w:rFonts w:ascii="Arial" w:hAnsi="Arial" w:cs="Arial"/>
              </w:rPr>
              <w:t>February</w:t>
            </w:r>
            <w:r w:rsidR="006A326B" w:rsidRPr="00BB3186">
              <w:rPr>
                <w:rFonts w:ascii="Arial" w:hAnsi="Arial" w:cs="Arial"/>
              </w:rPr>
              <w:t xml:space="preserve"> 2021</w:t>
            </w:r>
          </w:p>
          <w:p w14:paraId="660BCDB7" w14:textId="0A8B99A9" w:rsidR="00AC1921" w:rsidRPr="00BB3186" w:rsidRDefault="005B1AFB" w:rsidP="005B1AFB">
            <w:pPr>
              <w:pStyle w:val="ListParagraph"/>
              <w:spacing w:after="0" w:line="240" w:lineRule="auto"/>
              <w:ind w:left="0"/>
              <w:rPr>
                <w:rFonts w:ascii="Arial" w:hAnsi="Arial" w:cs="Arial"/>
                <w:b/>
                <w:bCs/>
              </w:rPr>
            </w:pPr>
            <w:r w:rsidRPr="00BB3186">
              <w:rPr>
                <w:rFonts w:ascii="Arial" w:hAnsi="Arial" w:cs="Arial"/>
              </w:rPr>
              <w:t xml:space="preserve">Interviews – </w:t>
            </w:r>
            <w:r w:rsidR="006A326B" w:rsidRPr="00BB3186">
              <w:rPr>
                <w:rFonts w:ascii="Arial" w:hAnsi="Arial" w:cs="Arial"/>
              </w:rPr>
              <w:t xml:space="preserve">w/c 22 </w:t>
            </w:r>
            <w:r w:rsidR="001B41D1">
              <w:rPr>
                <w:rFonts w:ascii="Arial" w:hAnsi="Arial" w:cs="Arial"/>
              </w:rPr>
              <w:t>March</w:t>
            </w:r>
            <w:r w:rsidR="006A326B" w:rsidRPr="00BB3186">
              <w:rPr>
                <w:rFonts w:ascii="Arial" w:hAnsi="Arial" w:cs="Arial"/>
              </w:rPr>
              <w:t xml:space="preserve"> 2021</w:t>
            </w:r>
          </w:p>
          <w:p w14:paraId="0EB6E9C2" w14:textId="353025C9" w:rsidR="00F8770B" w:rsidRPr="00BB3186" w:rsidRDefault="005B1AFB" w:rsidP="003A2FEE">
            <w:pPr>
              <w:pStyle w:val="ListParagraph"/>
              <w:spacing w:after="0" w:line="240" w:lineRule="auto"/>
              <w:ind w:left="0"/>
              <w:rPr>
                <w:rFonts w:ascii="Arial" w:hAnsi="Arial" w:cs="Arial"/>
                <w:b/>
                <w:bCs/>
              </w:rPr>
            </w:pPr>
            <w:r w:rsidRPr="00BB3186">
              <w:rPr>
                <w:rFonts w:ascii="Arial" w:hAnsi="Arial" w:cs="Arial"/>
              </w:rPr>
              <w:t>Candidate in post –</w:t>
            </w:r>
            <w:r w:rsidRPr="00BB3186">
              <w:rPr>
                <w:rFonts w:ascii="Arial" w:hAnsi="Arial" w:cs="Arial"/>
                <w:b/>
                <w:bCs/>
              </w:rPr>
              <w:t xml:space="preserve"> </w:t>
            </w:r>
            <w:r w:rsidR="006A326B" w:rsidRPr="00BB3186">
              <w:rPr>
                <w:rFonts w:ascii="Arial" w:hAnsi="Arial" w:cs="Arial"/>
                <w:b/>
                <w:bCs/>
              </w:rPr>
              <w:t>May 2021</w:t>
            </w:r>
          </w:p>
          <w:p w14:paraId="6069E21B" w14:textId="7AB87FA4" w:rsidR="000D7B3E" w:rsidRPr="00BB3186" w:rsidRDefault="000D7B3E" w:rsidP="000D7B3E">
            <w:pPr>
              <w:spacing w:after="0" w:line="240" w:lineRule="auto"/>
              <w:contextualSpacing/>
              <w:rPr>
                <w:rFonts w:ascii="Arial" w:eastAsia="Arial" w:hAnsi="Arial" w:cs="Arial"/>
              </w:rPr>
            </w:pPr>
            <w:r w:rsidRPr="00BB3186">
              <w:rPr>
                <w:rFonts w:ascii="Arial" w:eastAsia="Arial" w:hAnsi="Arial" w:cs="Arial"/>
              </w:rPr>
              <w:t xml:space="preserve"> </w:t>
            </w:r>
          </w:p>
          <w:p w14:paraId="6DDFDFB0" w14:textId="1A32712D" w:rsidR="000D7B3E" w:rsidRPr="003A2FEE" w:rsidRDefault="000D7B3E" w:rsidP="003A2FEE">
            <w:pPr>
              <w:pStyle w:val="ListParagraph"/>
              <w:spacing w:after="0" w:line="240" w:lineRule="auto"/>
              <w:ind w:left="0"/>
              <w:rPr>
                <w:rFonts w:ascii="Arial" w:hAnsi="Arial" w:cs="Arial"/>
                <w:sz w:val="24"/>
                <w:szCs w:val="24"/>
              </w:rPr>
            </w:pPr>
          </w:p>
        </w:tc>
      </w:tr>
      <w:tr w:rsidR="00EA1ECD" w:rsidRPr="00EA1ECD" w14:paraId="2E6D1141" w14:textId="77777777" w:rsidTr="00EA1ECD">
        <w:tc>
          <w:tcPr>
            <w:tcW w:w="5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C1FF2C" w14:textId="77777777" w:rsidR="00EA1ECD" w:rsidRPr="00EA1ECD" w:rsidRDefault="00EA1ECD" w:rsidP="00EA1ECD">
            <w:pPr>
              <w:spacing w:after="0" w:line="240" w:lineRule="auto"/>
              <w:rPr>
                <w:rFonts w:cs="Calibri"/>
                <w:lang w:eastAsia="en-GB"/>
              </w:rPr>
            </w:pPr>
            <w:r w:rsidRPr="00EA1ECD">
              <w:rPr>
                <w:rFonts w:cs="Calibri"/>
                <w:lang w:eastAsia="en-GB"/>
              </w:rPr>
              <w:lastRenderedPageBreak/>
              <w:t> </w:t>
            </w:r>
          </w:p>
          <w:p w14:paraId="62671F89" w14:textId="01628070" w:rsidR="005C5EE7" w:rsidRPr="006903AA" w:rsidRDefault="00EA1ECD" w:rsidP="00A72D62">
            <w:pPr>
              <w:spacing w:after="0" w:line="240" w:lineRule="auto"/>
              <w:rPr>
                <w:rFonts w:ascii="Arial" w:hAnsi="Arial" w:cs="Arial"/>
                <w:b/>
                <w:bCs/>
                <w:sz w:val="24"/>
                <w:szCs w:val="24"/>
                <w:lang w:eastAsia="en-GB"/>
              </w:rPr>
            </w:pPr>
            <w:r w:rsidRPr="006903AA">
              <w:rPr>
                <w:rFonts w:ascii="Arial" w:hAnsi="Arial" w:cs="Arial"/>
                <w:b/>
                <w:bCs/>
                <w:sz w:val="24"/>
                <w:szCs w:val="24"/>
                <w:lang w:eastAsia="en-GB"/>
              </w:rPr>
              <w:t>Terms of Appointment</w:t>
            </w:r>
          </w:p>
          <w:p w14:paraId="00B5D84B" w14:textId="77777777" w:rsidR="006903AA" w:rsidRPr="00D757ED" w:rsidRDefault="006903AA" w:rsidP="00A72D62">
            <w:pPr>
              <w:spacing w:after="0" w:line="240" w:lineRule="auto"/>
              <w:rPr>
                <w:rFonts w:ascii="Arial" w:hAnsi="Arial" w:cs="Arial"/>
                <w:b/>
                <w:bCs/>
                <w:sz w:val="24"/>
                <w:szCs w:val="24"/>
                <w:highlight w:val="yellow"/>
                <w:lang w:eastAsia="en-GB"/>
              </w:rPr>
            </w:pPr>
          </w:p>
          <w:p w14:paraId="797D973F" w14:textId="6FACDEE0" w:rsidR="006903AA" w:rsidRDefault="006903AA" w:rsidP="006903AA">
            <w:pPr>
              <w:pStyle w:val="ListParagraph"/>
              <w:spacing w:after="0" w:line="240" w:lineRule="auto"/>
              <w:ind w:left="0"/>
              <w:rPr>
                <w:rFonts w:ascii="Arial" w:hAnsi="Arial" w:cs="Arial"/>
                <w:szCs w:val="24"/>
              </w:rPr>
            </w:pPr>
            <w:r w:rsidRPr="006903AA">
              <w:rPr>
                <w:rFonts w:ascii="Arial" w:hAnsi="Arial" w:cs="Arial"/>
                <w:szCs w:val="24"/>
              </w:rPr>
              <w:t xml:space="preserve">Successful candidates will be appointed for a 3-year term, with the possibility of extension for a further </w:t>
            </w:r>
            <w:r w:rsidR="00B1609C">
              <w:rPr>
                <w:rFonts w:ascii="Arial" w:hAnsi="Arial" w:cs="Arial"/>
                <w:szCs w:val="24"/>
              </w:rPr>
              <w:t>3</w:t>
            </w:r>
            <w:r w:rsidRPr="006903AA">
              <w:rPr>
                <w:rFonts w:ascii="Arial" w:hAnsi="Arial" w:cs="Arial"/>
                <w:szCs w:val="24"/>
              </w:rPr>
              <w:t xml:space="preserve"> years</w:t>
            </w:r>
            <w:r>
              <w:rPr>
                <w:rFonts w:ascii="Arial" w:hAnsi="Arial" w:cs="Arial"/>
                <w:szCs w:val="24"/>
              </w:rPr>
              <w:t>.</w:t>
            </w:r>
          </w:p>
          <w:p w14:paraId="234242B8" w14:textId="77777777" w:rsidR="006903AA" w:rsidRPr="006903AA" w:rsidRDefault="006903AA" w:rsidP="006903AA">
            <w:pPr>
              <w:pStyle w:val="ListParagraph"/>
              <w:spacing w:after="0" w:line="240" w:lineRule="auto"/>
              <w:ind w:left="0"/>
              <w:rPr>
                <w:rFonts w:ascii="Arial" w:hAnsi="Arial" w:cs="Arial"/>
                <w:sz w:val="24"/>
                <w:szCs w:val="24"/>
                <w:lang w:eastAsia="en-GB"/>
              </w:rPr>
            </w:pPr>
          </w:p>
          <w:p w14:paraId="6220487E" w14:textId="77777777" w:rsidR="006903AA" w:rsidRPr="006903AA" w:rsidRDefault="006903AA" w:rsidP="006903AA">
            <w:pPr>
              <w:pStyle w:val="ListParagraph"/>
              <w:spacing w:after="0" w:line="240" w:lineRule="auto"/>
              <w:ind w:left="0"/>
              <w:rPr>
                <w:rFonts w:ascii="Arial" w:hAnsi="Arial" w:cs="Arial"/>
                <w:szCs w:val="24"/>
              </w:rPr>
            </w:pPr>
            <w:r w:rsidRPr="006903AA">
              <w:rPr>
                <w:rFonts w:ascii="Arial" w:hAnsi="Arial" w:cs="Arial"/>
                <w:szCs w:val="24"/>
              </w:rPr>
              <w:t xml:space="preserve">BEIS will provide an induction for the successful candidate, and candidates who would like to discuss the post in further detail are encouraged to contact Joshua Sweet at </w:t>
            </w:r>
            <w:hyperlink r:id="rId15" w:history="1">
              <w:r w:rsidRPr="006903AA">
                <w:rPr>
                  <w:rStyle w:val="Hyperlink"/>
                  <w:rFonts w:ascii="Arial" w:hAnsi="Arial" w:cs="Arial"/>
                  <w:szCs w:val="24"/>
                </w:rPr>
                <w:t>publicappointments@beis.gov.uk</w:t>
              </w:r>
            </w:hyperlink>
            <w:r w:rsidRPr="006903AA">
              <w:rPr>
                <w:rFonts w:ascii="Arial" w:hAnsi="Arial" w:cs="Arial"/>
                <w:szCs w:val="24"/>
              </w:rPr>
              <w:t>.</w:t>
            </w:r>
          </w:p>
          <w:p w14:paraId="74E5D3E7" w14:textId="77777777" w:rsidR="00196BC8" w:rsidRPr="00D757ED" w:rsidRDefault="00196BC8" w:rsidP="006903AA">
            <w:pPr>
              <w:pStyle w:val="ListParagraph"/>
              <w:tabs>
                <w:tab w:val="left" w:pos="-720"/>
              </w:tabs>
              <w:suppressAutoHyphens/>
              <w:spacing w:after="0" w:line="240" w:lineRule="auto"/>
              <w:ind w:left="0"/>
              <w:rPr>
                <w:rFonts w:ascii="Arial" w:hAnsi="Arial" w:cs="Arial"/>
                <w:sz w:val="24"/>
                <w:szCs w:val="24"/>
                <w:highlight w:val="yellow"/>
              </w:rPr>
            </w:pPr>
          </w:p>
          <w:p w14:paraId="2FFF48B8" w14:textId="3AE5F472" w:rsidR="008313E3" w:rsidRPr="008313E3" w:rsidRDefault="008313E3" w:rsidP="008313E3">
            <w:pPr>
              <w:pStyle w:val="Heading3"/>
            </w:pPr>
            <w:r w:rsidRPr="006903AA">
              <w:t>Remuneration</w:t>
            </w:r>
            <w:r w:rsidRPr="008313E3">
              <w:t xml:space="preserve"> </w:t>
            </w:r>
          </w:p>
          <w:p w14:paraId="6F9581CC" w14:textId="5B375D42" w:rsidR="008313E3" w:rsidRDefault="008313E3" w:rsidP="008313E3">
            <w:pPr>
              <w:spacing w:after="0" w:line="240" w:lineRule="auto"/>
              <w:rPr>
                <w:rFonts w:ascii="Arial" w:hAnsi="Arial" w:cs="Arial"/>
                <w:sz w:val="24"/>
                <w:szCs w:val="24"/>
                <w:lang w:eastAsia="en-GB"/>
              </w:rPr>
            </w:pPr>
          </w:p>
          <w:p w14:paraId="760186AA" w14:textId="5CCA5AC1" w:rsidR="006903AA" w:rsidRPr="006903AA" w:rsidRDefault="006903AA" w:rsidP="008313E3">
            <w:pPr>
              <w:spacing w:after="0" w:line="240" w:lineRule="auto"/>
              <w:rPr>
                <w:rFonts w:ascii="Arial" w:hAnsi="Arial" w:cs="Arial"/>
                <w:lang w:eastAsia="en-GB"/>
              </w:rPr>
            </w:pPr>
            <w:r w:rsidRPr="006903AA">
              <w:rPr>
                <w:rFonts w:ascii="Arial" w:hAnsi="Arial" w:cs="Arial"/>
                <w:lang w:eastAsia="en-GB"/>
              </w:rPr>
              <w:t xml:space="preserve">The successful candidate will receive </w:t>
            </w:r>
            <w:r w:rsidR="001B41D1">
              <w:rPr>
                <w:rFonts w:ascii="Arial" w:hAnsi="Arial" w:cs="Arial"/>
                <w:lang w:eastAsia="en-GB"/>
              </w:rPr>
              <w:t>remuneration of £8,000 per annum for 18 days’ work.</w:t>
            </w:r>
          </w:p>
          <w:p w14:paraId="55A16FD6" w14:textId="77777777" w:rsidR="008313E3" w:rsidRPr="008313E3" w:rsidRDefault="008313E3" w:rsidP="008313E3">
            <w:pPr>
              <w:spacing w:after="0" w:line="240" w:lineRule="auto"/>
              <w:rPr>
                <w:rFonts w:ascii="Arial" w:hAnsi="Arial" w:cs="Arial"/>
                <w:sz w:val="24"/>
                <w:szCs w:val="24"/>
                <w:lang w:eastAsia="en-GB"/>
              </w:rPr>
            </w:pPr>
          </w:p>
          <w:p w14:paraId="2D4C40FB" w14:textId="77777777" w:rsidR="008313E3" w:rsidRPr="008313E3" w:rsidRDefault="008313E3" w:rsidP="008313E3">
            <w:pPr>
              <w:pStyle w:val="Default"/>
              <w:rPr>
                <w:b/>
              </w:rPr>
            </w:pPr>
            <w:r w:rsidRPr="008313E3">
              <w:rPr>
                <w:b/>
              </w:rPr>
              <w:t>Member Liability</w:t>
            </w:r>
          </w:p>
          <w:p w14:paraId="6165A7A9" w14:textId="77777777" w:rsidR="008313E3" w:rsidRPr="007955FF" w:rsidRDefault="008313E3" w:rsidP="008313E3">
            <w:pPr>
              <w:pStyle w:val="Default"/>
              <w:rPr>
                <w:b/>
                <w:szCs w:val="22"/>
              </w:rPr>
            </w:pPr>
          </w:p>
          <w:p w14:paraId="13DDED5E" w14:textId="77777777" w:rsidR="008313E3" w:rsidRPr="006903AA" w:rsidRDefault="008313E3" w:rsidP="008313E3">
            <w:pPr>
              <w:pStyle w:val="Default"/>
              <w:rPr>
                <w:sz w:val="22"/>
                <w:szCs w:val="22"/>
              </w:rPr>
            </w:pPr>
            <w:r w:rsidRPr="006903AA">
              <w:rPr>
                <w:sz w:val="22"/>
                <w:szCs w:val="22"/>
              </w:rPr>
              <w:t>The Department will provide that where a Board member has acted honestly, reasonably, in good faith and without negligence they will not have to meet out of their own personal resources any personal civil liability which is incurred in the execution or purported execution of their Board functions.</w:t>
            </w:r>
          </w:p>
          <w:p w14:paraId="43E7E300" w14:textId="77777777" w:rsidR="008313E3" w:rsidRPr="008313E3" w:rsidRDefault="008313E3" w:rsidP="008313E3">
            <w:pPr>
              <w:pStyle w:val="justify"/>
              <w:rPr>
                <w:rFonts w:ascii="Arial" w:hAnsi="Arial" w:cs="Arial"/>
                <w:b/>
              </w:rPr>
            </w:pPr>
            <w:r w:rsidRPr="007955FF">
              <w:rPr>
                <w:rFonts w:ascii="Arial" w:hAnsi="Arial" w:cs="Arial"/>
                <w:b/>
              </w:rPr>
              <w:t>Standards in public life</w:t>
            </w:r>
          </w:p>
          <w:p w14:paraId="31FC4527" w14:textId="77777777" w:rsidR="008313E3" w:rsidRPr="006903AA" w:rsidRDefault="008313E3" w:rsidP="008313E3">
            <w:pPr>
              <w:pStyle w:val="justify"/>
              <w:spacing w:before="0" w:beforeAutospacing="0" w:after="0" w:afterAutospacing="0"/>
              <w:rPr>
                <w:rFonts w:ascii="Arial" w:hAnsi="Arial" w:cs="Arial"/>
                <w:sz w:val="22"/>
                <w:szCs w:val="22"/>
              </w:rPr>
            </w:pPr>
            <w:r w:rsidRPr="006903AA">
              <w:rPr>
                <w:rFonts w:ascii="Arial" w:hAnsi="Arial" w:cs="Arial"/>
                <w:sz w:val="22"/>
                <w:szCs w:val="22"/>
              </w:rPr>
              <w:t>Candidates must confirm that they understand the standards of probity required of public appointees outlined in the ‘Seven Principles of Public Life’ drawn up by the Committee on Standards in Public Life.</w:t>
            </w:r>
          </w:p>
          <w:p w14:paraId="35F5ADF4" w14:textId="77777777" w:rsidR="008313E3" w:rsidRPr="007955FF" w:rsidRDefault="008313E3" w:rsidP="008313E3">
            <w:pPr>
              <w:pStyle w:val="justify"/>
              <w:spacing w:before="0" w:beforeAutospacing="0" w:after="0" w:afterAutospacing="0"/>
              <w:rPr>
                <w:rFonts w:ascii="Arial" w:hAnsi="Arial" w:cs="Arial"/>
              </w:rPr>
            </w:pPr>
          </w:p>
          <w:p w14:paraId="2D1F39BE" w14:textId="77777777" w:rsidR="008313E3" w:rsidRDefault="008313E3" w:rsidP="008313E3">
            <w:pPr>
              <w:pStyle w:val="justify"/>
              <w:spacing w:before="0" w:beforeAutospacing="0" w:after="0" w:afterAutospacing="0"/>
              <w:rPr>
                <w:rFonts w:ascii="Arial" w:hAnsi="Arial" w:cs="Arial"/>
                <w:b/>
              </w:rPr>
            </w:pPr>
            <w:r w:rsidRPr="007955FF">
              <w:rPr>
                <w:rFonts w:ascii="Arial" w:hAnsi="Arial" w:cs="Arial"/>
                <w:b/>
              </w:rPr>
              <w:t>Conflicts of interest</w:t>
            </w:r>
          </w:p>
          <w:p w14:paraId="21F6E82C" w14:textId="77777777" w:rsidR="008313E3" w:rsidRPr="007955FF" w:rsidRDefault="008313E3" w:rsidP="008313E3">
            <w:pPr>
              <w:pStyle w:val="justify"/>
              <w:spacing w:before="0" w:beforeAutospacing="0" w:after="0" w:afterAutospacing="0"/>
              <w:rPr>
                <w:rFonts w:ascii="Arial" w:hAnsi="Arial" w:cs="Arial"/>
                <w:b/>
              </w:rPr>
            </w:pPr>
          </w:p>
          <w:p w14:paraId="183591AA" w14:textId="77777777" w:rsidR="008313E3" w:rsidRPr="006903AA" w:rsidRDefault="008313E3" w:rsidP="008313E3">
            <w:pPr>
              <w:pStyle w:val="justify"/>
              <w:spacing w:before="0" w:beforeAutospacing="0" w:after="0" w:afterAutospacing="0"/>
              <w:rPr>
                <w:rFonts w:ascii="Arial" w:hAnsi="Arial" w:cs="Arial"/>
                <w:sz w:val="22"/>
                <w:szCs w:val="22"/>
              </w:rPr>
            </w:pPr>
            <w:r w:rsidRPr="006903AA">
              <w:rPr>
                <w:rFonts w:ascii="Arial" w:hAnsi="Arial" w:cs="Arial"/>
                <w:sz w:val="22"/>
                <w:szCs w:val="22"/>
              </w:rPr>
              <w:t>Applicants</w:t>
            </w:r>
            <w:r w:rsidR="00196BC8" w:rsidRPr="006903AA">
              <w:rPr>
                <w:rFonts w:ascii="Arial" w:hAnsi="Arial" w:cs="Arial"/>
                <w:sz w:val="22"/>
                <w:szCs w:val="22"/>
              </w:rPr>
              <w:t xml:space="preserve"> </w:t>
            </w:r>
            <w:r w:rsidRPr="006903AA">
              <w:rPr>
                <w:rFonts w:ascii="Arial" w:hAnsi="Arial" w:cs="Arial"/>
                <w:sz w:val="22"/>
                <w:szCs w:val="22"/>
              </w:rPr>
              <w:t>must disclose information on personal connections, which if they were appointed, could lead to a conflict of interest or be perceived as such.</w:t>
            </w:r>
          </w:p>
          <w:p w14:paraId="5A21EAA4" w14:textId="77777777" w:rsidR="008313E3" w:rsidRPr="006903AA" w:rsidRDefault="008313E3" w:rsidP="008313E3">
            <w:pPr>
              <w:pStyle w:val="justify"/>
              <w:spacing w:before="0" w:beforeAutospacing="0" w:after="0" w:afterAutospacing="0"/>
              <w:rPr>
                <w:rFonts w:ascii="Arial" w:hAnsi="Arial" w:cs="Arial"/>
                <w:sz w:val="22"/>
                <w:szCs w:val="22"/>
              </w:rPr>
            </w:pPr>
          </w:p>
          <w:p w14:paraId="62338525" w14:textId="77777777" w:rsidR="008313E3" w:rsidRPr="006903AA" w:rsidRDefault="008313E3" w:rsidP="008313E3">
            <w:pPr>
              <w:pStyle w:val="justify"/>
              <w:spacing w:before="0" w:beforeAutospacing="0" w:after="0" w:afterAutospacing="0"/>
              <w:rPr>
                <w:rFonts w:ascii="Arial" w:hAnsi="Arial" w:cs="Arial"/>
                <w:sz w:val="22"/>
                <w:szCs w:val="22"/>
              </w:rPr>
            </w:pPr>
            <w:r w:rsidRPr="006903AA">
              <w:rPr>
                <w:rFonts w:ascii="Arial" w:hAnsi="Arial" w:cs="Arial"/>
                <w:sz w:val="22"/>
                <w:szCs w:val="22"/>
              </w:rPr>
              <w:t xml:space="preserve">It is very important therefore that all applicants provide appropriate details which might be construed as being in conflict with the appointment for which they are applying.  </w:t>
            </w:r>
          </w:p>
          <w:p w14:paraId="6D87C809" w14:textId="77777777" w:rsidR="008313E3" w:rsidRPr="006903AA" w:rsidRDefault="008313E3" w:rsidP="008313E3">
            <w:pPr>
              <w:pStyle w:val="justify"/>
              <w:spacing w:before="0" w:beforeAutospacing="0" w:after="0" w:afterAutospacing="0"/>
              <w:rPr>
                <w:rFonts w:ascii="Arial" w:hAnsi="Arial" w:cs="Arial"/>
                <w:sz w:val="22"/>
                <w:szCs w:val="22"/>
              </w:rPr>
            </w:pPr>
          </w:p>
          <w:p w14:paraId="0D11FB2E" w14:textId="77777777" w:rsidR="008313E3" w:rsidRPr="006903AA" w:rsidRDefault="008313E3" w:rsidP="008313E3">
            <w:pPr>
              <w:pStyle w:val="justify"/>
              <w:spacing w:before="0" w:beforeAutospacing="0" w:after="0" w:afterAutospacing="0"/>
              <w:rPr>
                <w:rFonts w:ascii="Arial" w:hAnsi="Arial" w:cs="Arial"/>
                <w:sz w:val="22"/>
                <w:szCs w:val="22"/>
              </w:rPr>
            </w:pPr>
            <w:r w:rsidRPr="006903AA">
              <w:rPr>
                <w:rFonts w:ascii="Arial" w:hAnsi="Arial" w:cs="Arial"/>
                <w:sz w:val="22"/>
                <w:szCs w:val="22"/>
              </w:rPr>
              <w:t>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05DDDB92" w14:textId="77777777" w:rsidR="008313E3" w:rsidRPr="008313E3" w:rsidRDefault="008313E3" w:rsidP="008313E3">
            <w:pPr>
              <w:pStyle w:val="justify"/>
              <w:spacing w:before="0" w:beforeAutospacing="0" w:after="0" w:afterAutospacing="0"/>
              <w:rPr>
                <w:rFonts w:ascii="Arial" w:hAnsi="Arial" w:cs="Arial"/>
              </w:rPr>
            </w:pPr>
          </w:p>
          <w:p w14:paraId="64A4E3D2" w14:textId="77777777" w:rsidR="008702AC" w:rsidRPr="008313E3" w:rsidRDefault="008702AC" w:rsidP="008313E3">
            <w:pPr>
              <w:pStyle w:val="BodyText3"/>
              <w:spacing w:after="0" w:line="240" w:lineRule="auto"/>
            </w:pPr>
          </w:p>
          <w:p w14:paraId="24C4D6B1" w14:textId="77777777" w:rsidR="008B0586" w:rsidRPr="00EA1ECD" w:rsidRDefault="008B0586" w:rsidP="00055451">
            <w:pPr>
              <w:spacing w:after="0" w:line="240" w:lineRule="auto"/>
              <w:ind w:left="720" w:hanging="360"/>
              <w:rPr>
                <w:rFonts w:cs="Calibri"/>
                <w:lang w:eastAsia="en-GB"/>
              </w:rPr>
            </w:pPr>
          </w:p>
        </w:tc>
      </w:tr>
    </w:tbl>
    <w:p w14:paraId="293BB2FF" w14:textId="77777777" w:rsidR="0039307D" w:rsidRDefault="0039307D" w:rsidP="00EA1ECD">
      <w:pPr>
        <w:spacing w:after="0" w:line="240" w:lineRule="auto"/>
        <w:rPr>
          <w:rFonts w:ascii="Arial" w:hAnsi="Arial" w:cs="Arial"/>
          <w:b/>
          <w:bCs/>
          <w:sz w:val="28"/>
          <w:szCs w:val="28"/>
          <w:lang w:eastAsia="en-GB"/>
        </w:rPr>
      </w:pPr>
    </w:p>
    <w:p w14:paraId="724EA5F1" w14:textId="77777777" w:rsidR="00750A9A" w:rsidRPr="008313E3" w:rsidRDefault="00750A9A" w:rsidP="00EA1ECD">
      <w:pPr>
        <w:spacing w:after="0" w:line="240" w:lineRule="auto"/>
        <w:rPr>
          <w:rFonts w:ascii="Arial" w:hAnsi="Arial" w:cs="Arial"/>
          <w:b/>
          <w:bCs/>
          <w:sz w:val="28"/>
          <w:szCs w:val="28"/>
          <w:lang w:eastAsia="en-GB"/>
        </w:rPr>
      </w:pPr>
    </w:p>
    <w:tbl>
      <w:tblPr>
        <w:tblW w:w="5000" w:type="pct"/>
        <w:tblCellMar>
          <w:left w:w="0" w:type="dxa"/>
          <w:right w:w="0" w:type="dxa"/>
        </w:tblCellMar>
        <w:tblLook w:val="04A0" w:firstRow="1" w:lastRow="0" w:firstColumn="1" w:lastColumn="0" w:noHBand="0" w:noVBand="1"/>
      </w:tblPr>
      <w:tblGrid>
        <w:gridCol w:w="9242"/>
      </w:tblGrid>
      <w:tr w:rsidR="00EA1ECD" w:rsidRPr="00EA1ECD" w14:paraId="03BB1F33" w14:textId="77777777" w:rsidTr="00EA1ECD">
        <w:tc>
          <w:tcPr>
            <w:tcW w:w="5000" w:type="pct"/>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E410F6D" w14:textId="77777777" w:rsidR="00EA1ECD" w:rsidRPr="00EA1ECD" w:rsidRDefault="00EA1ECD" w:rsidP="00EA1ECD">
            <w:pPr>
              <w:spacing w:after="0" w:line="240" w:lineRule="auto"/>
              <w:rPr>
                <w:rFonts w:ascii="Times New Roman" w:hAnsi="Times New Roman"/>
                <w:lang w:eastAsia="en-GB"/>
              </w:rPr>
            </w:pPr>
            <w:r w:rsidRPr="00EA1ECD">
              <w:rPr>
                <w:rFonts w:ascii="Times New Roman" w:hAnsi="Times New Roman"/>
                <w:lang w:val="en-US" w:eastAsia="en-GB"/>
              </w:rPr>
              <w:t> </w:t>
            </w:r>
          </w:p>
          <w:p w14:paraId="30F9B29F" w14:textId="77777777" w:rsidR="00EA1ECD" w:rsidRPr="00EA1ECD" w:rsidRDefault="00EA1ECD" w:rsidP="00EA1ECD">
            <w:pPr>
              <w:spacing w:after="0" w:line="240" w:lineRule="auto"/>
              <w:rPr>
                <w:rFonts w:cs="Calibri"/>
                <w:lang w:eastAsia="en-GB"/>
              </w:rPr>
            </w:pPr>
            <w:r w:rsidRPr="00EA1ECD">
              <w:rPr>
                <w:rFonts w:ascii="Arial" w:hAnsi="Arial" w:cs="Arial"/>
                <w:b/>
                <w:bCs/>
                <w:color w:val="000000"/>
                <w:sz w:val="28"/>
                <w:szCs w:val="28"/>
                <w:lang w:eastAsia="en-GB"/>
              </w:rPr>
              <w:t>HOW TO APPLY</w:t>
            </w:r>
          </w:p>
          <w:p w14:paraId="7646586C" w14:textId="77777777" w:rsidR="00EA1ECD" w:rsidRPr="00EA1ECD" w:rsidRDefault="00EA1ECD" w:rsidP="00EA1ECD">
            <w:pPr>
              <w:spacing w:after="0" w:line="240" w:lineRule="auto"/>
              <w:rPr>
                <w:rFonts w:cs="Calibri"/>
                <w:lang w:eastAsia="en-GB"/>
              </w:rPr>
            </w:pPr>
            <w:r w:rsidRPr="00EA1ECD">
              <w:rPr>
                <w:rFonts w:ascii="Arial" w:hAnsi="Arial" w:cs="Arial"/>
                <w:b/>
                <w:bCs/>
                <w:color w:val="000000"/>
                <w:sz w:val="28"/>
                <w:szCs w:val="28"/>
                <w:lang w:eastAsia="en-GB"/>
              </w:rPr>
              <w:t> </w:t>
            </w:r>
          </w:p>
        </w:tc>
      </w:tr>
      <w:tr w:rsidR="00EA1ECD" w:rsidRPr="00EA1ECD" w14:paraId="4BCE6C35" w14:textId="77777777" w:rsidTr="00EA1ECD">
        <w:tc>
          <w:tcPr>
            <w:tcW w:w="5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A893A9" w14:textId="77777777" w:rsidR="00EA1ECD" w:rsidRPr="00EA1ECD" w:rsidRDefault="00EA1ECD" w:rsidP="00EA1ECD">
            <w:pPr>
              <w:spacing w:after="0" w:line="240" w:lineRule="auto"/>
              <w:rPr>
                <w:rFonts w:ascii="Times New Roman" w:hAnsi="Times New Roman"/>
                <w:lang w:eastAsia="en-GB"/>
              </w:rPr>
            </w:pPr>
            <w:r w:rsidRPr="00EA1ECD">
              <w:rPr>
                <w:rFonts w:ascii="Times New Roman" w:hAnsi="Times New Roman"/>
                <w:sz w:val="28"/>
                <w:szCs w:val="28"/>
                <w:lang w:val="en-US" w:eastAsia="en-GB"/>
              </w:rPr>
              <w:t> </w:t>
            </w:r>
          </w:p>
          <w:p w14:paraId="1A39C1EC"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Additional Information</w:t>
            </w:r>
            <w:r>
              <w:rPr>
                <w:rStyle w:val="eop"/>
                <w:rFonts w:ascii="Arial" w:hAnsi="Arial" w:cs="Arial"/>
                <w:sz w:val="22"/>
                <w:szCs w:val="22"/>
              </w:rPr>
              <w:t> </w:t>
            </w:r>
          </w:p>
          <w:p w14:paraId="34D14A76"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5C224E88" w14:textId="7D283D2F"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closing date for applications is </w:t>
            </w:r>
            <w:r>
              <w:rPr>
                <w:rStyle w:val="normaltextrun"/>
                <w:rFonts w:ascii="Arial" w:hAnsi="Arial" w:cs="Arial"/>
                <w:b/>
                <w:bCs/>
                <w:sz w:val="22"/>
                <w:szCs w:val="22"/>
              </w:rPr>
              <w:t>11pm</w:t>
            </w:r>
            <w:r>
              <w:rPr>
                <w:rStyle w:val="normaltextrun"/>
                <w:rFonts w:ascii="Arial" w:hAnsi="Arial" w:cs="Arial"/>
                <w:sz w:val="22"/>
                <w:szCs w:val="22"/>
              </w:rPr>
              <w:t> on </w:t>
            </w:r>
            <w:r w:rsidR="00B1609C" w:rsidRPr="00B1609C">
              <w:rPr>
                <w:rStyle w:val="normaltextrun"/>
                <w:rFonts w:ascii="Arial" w:hAnsi="Arial" w:cs="Arial"/>
                <w:b/>
                <w:bCs/>
                <w:sz w:val="22"/>
                <w:szCs w:val="22"/>
              </w:rPr>
              <w:t>7</w:t>
            </w:r>
            <w:r w:rsidRPr="00B1609C">
              <w:rPr>
                <w:rStyle w:val="normaltextrun"/>
                <w:rFonts w:ascii="Arial" w:hAnsi="Arial" w:cs="Arial"/>
                <w:b/>
                <w:bCs/>
                <w:sz w:val="22"/>
                <w:szCs w:val="22"/>
              </w:rPr>
              <w:t xml:space="preserve"> </w:t>
            </w:r>
            <w:r w:rsidR="00B1609C" w:rsidRPr="00B1609C">
              <w:rPr>
                <w:rStyle w:val="normaltextrun"/>
                <w:rFonts w:ascii="Arial" w:hAnsi="Arial" w:cs="Arial"/>
                <w:b/>
                <w:bCs/>
                <w:sz w:val="22"/>
                <w:szCs w:val="22"/>
              </w:rPr>
              <w:t>Febru</w:t>
            </w:r>
            <w:r w:rsidRPr="00B1609C">
              <w:rPr>
                <w:rStyle w:val="normaltextrun"/>
                <w:rFonts w:ascii="Arial" w:hAnsi="Arial" w:cs="Arial"/>
                <w:b/>
                <w:bCs/>
                <w:sz w:val="22"/>
                <w:szCs w:val="22"/>
              </w:rPr>
              <w:t>ary 2021</w:t>
            </w:r>
          </w:p>
          <w:p w14:paraId="2B2BA40E"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4416F19" w14:textId="29694A32" w:rsidR="00BB3186" w:rsidRPr="002722B5" w:rsidRDefault="00BB3186" w:rsidP="00BB3186">
            <w:pPr>
              <w:pStyle w:val="paragraph"/>
              <w:spacing w:before="0" w:beforeAutospacing="0" w:after="0" w:afterAutospacing="0"/>
              <w:textAlignment w:val="baseline"/>
              <w:rPr>
                <w:rFonts w:ascii="Arial" w:hAnsi="Arial" w:cs="Arial"/>
                <w:sz w:val="18"/>
                <w:szCs w:val="18"/>
              </w:rPr>
            </w:pPr>
            <w:r w:rsidRPr="002722B5">
              <w:rPr>
                <w:rStyle w:val="normaltextrun"/>
                <w:rFonts w:ascii="Arial" w:hAnsi="Arial" w:cs="Arial"/>
                <w:sz w:val="22"/>
                <w:szCs w:val="22"/>
              </w:rPr>
              <w:t>Please tailor your application to show how you meet the criteria listed.</w:t>
            </w:r>
            <w:r w:rsidRPr="002722B5">
              <w:rPr>
                <w:rStyle w:val="normaltextrun"/>
                <w:rFonts w:ascii="Arial" w:hAnsi="Arial" w:cs="Arial"/>
                <w:color w:val="0B0C0C"/>
                <w:sz w:val="22"/>
                <w:szCs w:val="22"/>
              </w:rPr>
              <w:t xml:space="preserve"> You should set out in </w:t>
            </w:r>
            <w:r w:rsidR="002722B5" w:rsidRPr="002722B5">
              <w:rPr>
                <w:rStyle w:val="normaltextrun"/>
                <w:rFonts w:ascii="Arial" w:hAnsi="Arial" w:cs="Arial"/>
                <w:color w:val="0B0C0C"/>
                <w:sz w:val="22"/>
                <w:szCs w:val="22"/>
              </w:rPr>
              <w:t xml:space="preserve">your supporting statement </w:t>
            </w:r>
            <w:r w:rsidRPr="002722B5">
              <w:rPr>
                <w:rStyle w:val="normaltextrun"/>
                <w:rFonts w:ascii="Arial" w:hAnsi="Arial" w:cs="Arial"/>
                <w:color w:val="0B0C0C"/>
                <w:sz w:val="22"/>
                <w:szCs w:val="22"/>
              </w:rPr>
              <w:t>your suitability for the role and how you meet the essential and desirable criteria set out in the person specification.</w:t>
            </w:r>
            <w:r w:rsidRPr="002722B5">
              <w:rPr>
                <w:rStyle w:val="eop"/>
                <w:rFonts w:ascii="Arial" w:hAnsi="Arial" w:cs="Arial"/>
                <w:color w:val="0B0C0C"/>
                <w:sz w:val="22"/>
                <w:szCs w:val="22"/>
              </w:rPr>
              <w:t> </w:t>
            </w:r>
          </w:p>
          <w:p w14:paraId="1D4FECE6"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E3FECBA"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If you are shortlisted, due diligence will be carried out and your referees are likely to be contacted.</w:t>
            </w:r>
            <w:r>
              <w:rPr>
                <w:rStyle w:val="eop"/>
                <w:rFonts w:ascii="Arial" w:hAnsi="Arial" w:cs="Arial"/>
                <w:sz w:val="22"/>
                <w:szCs w:val="22"/>
              </w:rPr>
              <w:t> </w:t>
            </w:r>
          </w:p>
          <w:p w14:paraId="156965C1"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77149D9"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You will be asked to prepare some identification documents if you are invited to an interview – further information will be provided closer to the time.</w:t>
            </w:r>
            <w:r>
              <w:rPr>
                <w:rStyle w:val="eop"/>
                <w:rFonts w:ascii="Arial" w:hAnsi="Arial" w:cs="Arial"/>
                <w:sz w:val="22"/>
                <w:szCs w:val="22"/>
              </w:rPr>
              <w:t> </w:t>
            </w:r>
          </w:p>
          <w:p w14:paraId="202ACE2B"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5341446"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Interviews are likely to be held remotely through Microsoft Teams.</w:t>
            </w:r>
            <w:r>
              <w:rPr>
                <w:rStyle w:val="eop"/>
                <w:rFonts w:ascii="Arial" w:hAnsi="Arial" w:cs="Arial"/>
                <w:sz w:val="22"/>
                <w:szCs w:val="22"/>
              </w:rPr>
              <w:t> </w:t>
            </w:r>
          </w:p>
          <w:p w14:paraId="59FA944D"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D1823C3"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How to Apply</w:t>
            </w:r>
            <w:r>
              <w:rPr>
                <w:rStyle w:val="eop"/>
                <w:rFonts w:ascii="Arial" w:hAnsi="Arial" w:cs="Arial"/>
                <w:sz w:val="22"/>
                <w:szCs w:val="22"/>
              </w:rPr>
              <w:t> </w:t>
            </w:r>
          </w:p>
          <w:p w14:paraId="2220EF38"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4860917" w14:textId="6EDA7B68"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For us to progress your application, you must submit </w:t>
            </w:r>
            <w:r>
              <w:rPr>
                <w:rStyle w:val="normaltextrun"/>
                <w:rFonts w:ascii="Arial" w:hAnsi="Arial" w:cs="Arial"/>
                <w:b/>
                <w:bCs/>
                <w:sz w:val="22"/>
                <w:szCs w:val="22"/>
              </w:rPr>
              <w:t>both</w:t>
            </w:r>
            <w:r>
              <w:rPr>
                <w:rStyle w:val="normaltextrun"/>
                <w:rFonts w:ascii="Arial" w:hAnsi="Arial" w:cs="Arial"/>
                <w:sz w:val="22"/>
                <w:szCs w:val="22"/>
              </w:rPr>
              <w:t> of the following documents before </w:t>
            </w:r>
            <w:r>
              <w:rPr>
                <w:rStyle w:val="normaltextrun"/>
                <w:rFonts w:ascii="Arial" w:hAnsi="Arial" w:cs="Arial"/>
                <w:b/>
                <w:bCs/>
                <w:sz w:val="22"/>
                <w:szCs w:val="22"/>
              </w:rPr>
              <w:t>11pm</w:t>
            </w:r>
            <w:r>
              <w:rPr>
                <w:rStyle w:val="normaltextrun"/>
                <w:rFonts w:ascii="Arial" w:hAnsi="Arial" w:cs="Arial"/>
                <w:sz w:val="22"/>
                <w:szCs w:val="22"/>
              </w:rPr>
              <w:t xml:space="preserve"> on </w:t>
            </w:r>
            <w:r w:rsidR="00B1609C" w:rsidRPr="00B1609C">
              <w:rPr>
                <w:rStyle w:val="normaltextrun"/>
                <w:rFonts w:ascii="Arial" w:hAnsi="Arial" w:cs="Arial"/>
                <w:b/>
                <w:bCs/>
                <w:sz w:val="22"/>
                <w:szCs w:val="22"/>
              </w:rPr>
              <w:t>7</w:t>
            </w:r>
            <w:r w:rsidRPr="00B1609C">
              <w:rPr>
                <w:rStyle w:val="normaltextrun"/>
                <w:rFonts w:ascii="Arial" w:hAnsi="Arial" w:cs="Arial"/>
                <w:b/>
                <w:bCs/>
                <w:sz w:val="22"/>
                <w:szCs w:val="22"/>
              </w:rPr>
              <w:t xml:space="preserve"> </w:t>
            </w:r>
            <w:r w:rsidR="00B1609C" w:rsidRPr="00B1609C">
              <w:rPr>
                <w:rStyle w:val="normaltextrun"/>
                <w:rFonts w:ascii="Arial" w:hAnsi="Arial" w:cs="Arial"/>
                <w:b/>
                <w:bCs/>
                <w:sz w:val="22"/>
                <w:szCs w:val="22"/>
              </w:rPr>
              <w:t>February</w:t>
            </w:r>
            <w:r w:rsidRPr="00BB3186">
              <w:rPr>
                <w:rStyle w:val="normaltextrun"/>
                <w:rFonts w:ascii="Arial" w:hAnsi="Arial" w:cs="Arial"/>
                <w:b/>
                <w:bCs/>
                <w:sz w:val="22"/>
                <w:szCs w:val="22"/>
              </w:rPr>
              <w:t xml:space="preserve"> 2021</w:t>
            </w:r>
            <w:r>
              <w:rPr>
                <w:rStyle w:val="normaltextrun"/>
                <w:rFonts w:ascii="Arial" w:hAnsi="Arial" w:cs="Arial"/>
                <w:sz w:val="22"/>
                <w:szCs w:val="22"/>
              </w:rPr>
              <w:t>. You </w:t>
            </w:r>
            <w:r>
              <w:rPr>
                <w:rStyle w:val="normaltextrun"/>
                <w:rFonts w:ascii="Arial" w:hAnsi="Arial" w:cs="Arial"/>
                <w:b/>
                <w:bCs/>
                <w:sz w:val="22"/>
                <w:szCs w:val="22"/>
              </w:rPr>
              <w:t>must </w:t>
            </w:r>
            <w:r>
              <w:rPr>
                <w:rStyle w:val="normaltextrun"/>
                <w:rFonts w:ascii="Arial" w:hAnsi="Arial" w:cs="Arial"/>
                <w:sz w:val="22"/>
                <w:szCs w:val="22"/>
              </w:rPr>
              <w:t>submit:</w:t>
            </w:r>
            <w:r>
              <w:rPr>
                <w:rStyle w:val="eop"/>
                <w:rFonts w:ascii="Arial" w:hAnsi="Arial" w:cs="Arial"/>
                <w:sz w:val="22"/>
                <w:szCs w:val="22"/>
              </w:rPr>
              <w:t> </w:t>
            </w:r>
          </w:p>
          <w:p w14:paraId="051797B8"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5241195" w14:textId="77777777" w:rsidR="00BB3186" w:rsidRDefault="00BB3186" w:rsidP="00BB3186">
            <w:pPr>
              <w:pStyle w:val="paragraph"/>
              <w:numPr>
                <w:ilvl w:val="0"/>
                <w:numId w:val="18"/>
              </w:numPr>
              <w:shd w:val="clear" w:color="auto" w:fill="FFFFFF"/>
              <w:spacing w:before="0" w:beforeAutospacing="0" w:after="0" w:afterAutospacing="0"/>
              <w:ind w:left="1080" w:firstLine="0"/>
              <w:textAlignment w:val="baseline"/>
              <w:rPr>
                <w:rFonts w:ascii="Arial" w:hAnsi="Arial" w:cs="Arial"/>
                <w:sz w:val="22"/>
                <w:szCs w:val="22"/>
              </w:rPr>
            </w:pPr>
            <w:r>
              <w:rPr>
                <w:rStyle w:val="normaltextrun"/>
                <w:rFonts w:ascii="Arial" w:hAnsi="Arial" w:cs="Arial"/>
                <w:color w:val="0B0C0C"/>
                <w:sz w:val="22"/>
                <w:szCs w:val="22"/>
              </w:rPr>
              <w:t>a </w:t>
            </w:r>
            <w:r>
              <w:rPr>
                <w:rStyle w:val="normaltextrun"/>
                <w:rFonts w:ascii="Arial" w:hAnsi="Arial" w:cs="Arial"/>
                <w:b/>
                <w:bCs/>
                <w:color w:val="0B0C0C"/>
                <w:sz w:val="22"/>
                <w:szCs w:val="22"/>
              </w:rPr>
              <w:t>curriculum vitae</w:t>
            </w:r>
            <w:r>
              <w:rPr>
                <w:rStyle w:val="normaltextrun"/>
                <w:rFonts w:ascii="Arial" w:hAnsi="Arial" w:cs="Arial"/>
                <w:color w:val="0B0C0C"/>
                <w:sz w:val="22"/>
                <w:szCs w:val="22"/>
              </w:rPr>
              <w:t>; and </w:t>
            </w:r>
            <w:r>
              <w:rPr>
                <w:rStyle w:val="eop"/>
                <w:rFonts w:ascii="Arial" w:hAnsi="Arial" w:cs="Arial"/>
                <w:color w:val="0B0C0C"/>
                <w:sz w:val="22"/>
                <w:szCs w:val="22"/>
              </w:rPr>
              <w:t> </w:t>
            </w:r>
          </w:p>
          <w:p w14:paraId="03C373A0" w14:textId="77777777" w:rsidR="00BB3186" w:rsidRDefault="00BB3186" w:rsidP="00BB3186">
            <w:pPr>
              <w:pStyle w:val="paragraph"/>
              <w:numPr>
                <w:ilvl w:val="0"/>
                <w:numId w:val="18"/>
              </w:numPr>
              <w:shd w:val="clear" w:color="auto" w:fill="FFFFFF"/>
              <w:spacing w:before="0" w:beforeAutospacing="0" w:after="0" w:afterAutospacing="0"/>
              <w:ind w:left="1080" w:firstLine="0"/>
              <w:textAlignment w:val="baseline"/>
              <w:rPr>
                <w:rFonts w:ascii="Arial" w:hAnsi="Arial" w:cs="Arial"/>
                <w:sz w:val="22"/>
                <w:szCs w:val="22"/>
              </w:rPr>
            </w:pPr>
            <w:r>
              <w:rPr>
                <w:rStyle w:val="normaltextrun"/>
                <w:rFonts w:ascii="Arial" w:hAnsi="Arial" w:cs="Arial"/>
                <w:color w:val="0B0C0C"/>
                <w:sz w:val="22"/>
                <w:szCs w:val="22"/>
              </w:rPr>
              <w:t>a </w:t>
            </w:r>
            <w:r>
              <w:rPr>
                <w:rStyle w:val="normaltextrun"/>
                <w:rFonts w:ascii="Arial" w:hAnsi="Arial" w:cs="Arial"/>
                <w:b/>
                <w:bCs/>
                <w:color w:val="0B0C0C"/>
                <w:sz w:val="22"/>
                <w:szCs w:val="22"/>
              </w:rPr>
              <w:t>supporting statement</w:t>
            </w:r>
            <w:r>
              <w:rPr>
                <w:rStyle w:val="normaltextrun"/>
                <w:rFonts w:ascii="Arial" w:hAnsi="Arial" w:cs="Arial"/>
                <w:color w:val="0B0C0C"/>
                <w:sz w:val="22"/>
                <w:szCs w:val="22"/>
              </w:rPr>
              <w:t> </w:t>
            </w:r>
            <w:r>
              <w:rPr>
                <w:rStyle w:val="eop"/>
                <w:rFonts w:ascii="Arial" w:hAnsi="Arial" w:cs="Arial"/>
                <w:color w:val="0B0C0C"/>
                <w:sz w:val="22"/>
                <w:szCs w:val="22"/>
              </w:rPr>
              <w:t> </w:t>
            </w:r>
          </w:p>
          <w:p w14:paraId="7C376337" w14:textId="77777777" w:rsidR="00BB3186" w:rsidRDefault="00BB3186" w:rsidP="00BB3186">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B0C0C"/>
                <w:sz w:val="22"/>
                <w:szCs w:val="22"/>
              </w:rPr>
              <w:t> </w:t>
            </w:r>
          </w:p>
          <w:p w14:paraId="73E6279E" w14:textId="31CFB9CC" w:rsidR="00BB3186" w:rsidRDefault="00BB3186" w:rsidP="00BB318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B0C0C"/>
                <w:sz w:val="22"/>
                <w:szCs w:val="22"/>
              </w:rPr>
              <w:t>by email, with the subject ‘</w:t>
            </w:r>
            <w:r w:rsidR="00B1609C">
              <w:rPr>
                <w:rStyle w:val="normaltextrun"/>
                <w:rFonts w:ascii="Arial" w:hAnsi="Arial" w:cs="Arial"/>
                <w:color w:val="0B0C0C"/>
                <w:sz w:val="22"/>
                <w:szCs w:val="22"/>
              </w:rPr>
              <w:t>IPO</w:t>
            </w:r>
            <w:r>
              <w:rPr>
                <w:rStyle w:val="normaltextrun"/>
                <w:rFonts w:ascii="Arial" w:hAnsi="Arial" w:cs="Arial"/>
                <w:color w:val="0B0C0C"/>
                <w:sz w:val="22"/>
                <w:szCs w:val="22"/>
              </w:rPr>
              <w:t xml:space="preserve">, </w:t>
            </w:r>
            <w:r w:rsidR="00B1609C">
              <w:rPr>
                <w:rStyle w:val="normaltextrun"/>
                <w:rFonts w:ascii="Arial" w:hAnsi="Arial" w:cs="Arial"/>
                <w:color w:val="0B0C0C"/>
                <w:sz w:val="22"/>
                <w:szCs w:val="22"/>
              </w:rPr>
              <w:t>NED’</w:t>
            </w:r>
            <w:r>
              <w:rPr>
                <w:rStyle w:val="normaltextrun"/>
                <w:rFonts w:ascii="Arial" w:hAnsi="Arial" w:cs="Arial"/>
                <w:color w:val="0B0C0C"/>
                <w:sz w:val="22"/>
                <w:szCs w:val="22"/>
              </w:rPr>
              <w:t xml:space="preserve"> to </w:t>
            </w:r>
            <w:hyperlink r:id="rId16" w:tgtFrame="_blank" w:history="1">
              <w:r>
                <w:rPr>
                  <w:rStyle w:val="normaltextrun"/>
                  <w:rFonts w:ascii="Arial" w:hAnsi="Arial" w:cs="Arial"/>
                  <w:color w:val="0563C1"/>
                  <w:sz w:val="22"/>
                  <w:szCs w:val="22"/>
                  <w:u w:val="single"/>
                </w:rPr>
                <w:t>publicappointments@beis.gov.uk</w:t>
              </w:r>
            </w:hyperlink>
            <w:r>
              <w:rPr>
                <w:rStyle w:val="normaltextrun"/>
                <w:rFonts w:ascii="Arial" w:hAnsi="Arial" w:cs="Arial"/>
                <w:color w:val="0B0C0C"/>
                <w:sz w:val="22"/>
                <w:szCs w:val="22"/>
              </w:rPr>
              <w:t>.</w:t>
            </w:r>
            <w:r>
              <w:rPr>
                <w:rStyle w:val="eop"/>
                <w:rFonts w:ascii="Arial" w:hAnsi="Arial" w:cs="Arial"/>
                <w:color w:val="0B0C0C"/>
                <w:sz w:val="22"/>
                <w:szCs w:val="22"/>
              </w:rPr>
              <w:t> </w:t>
            </w:r>
          </w:p>
          <w:p w14:paraId="5F8AD54D" w14:textId="77777777" w:rsidR="00BB3186" w:rsidRDefault="00BB3186" w:rsidP="00BB3186">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B0C0C"/>
                <w:sz w:val="22"/>
                <w:szCs w:val="22"/>
              </w:rPr>
              <w:t> </w:t>
            </w:r>
          </w:p>
          <w:p w14:paraId="6C25E361" w14:textId="76D53A1B" w:rsidR="00BB3186" w:rsidRDefault="00BB3186" w:rsidP="00BB318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If you do not submit both a curriculum vitae and a supporting statement by 11pm. on </w:t>
            </w:r>
            <w:r w:rsidR="00B1609C">
              <w:rPr>
                <w:rStyle w:val="normaltextrun"/>
                <w:rFonts w:ascii="Arial" w:hAnsi="Arial" w:cs="Arial"/>
                <w:b/>
                <w:bCs/>
                <w:sz w:val="22"/>
                <w:szCs w:val="22"/>
              </w:rPr>
              <w:t xml:space="preserve">7 February </w:t>
            </w:r>
            <w:r>
              <w:rPr>
                <w:rStyle w:val="normaltextrun"/>
                <w:rFonts w:ascii="Arial" w:hAnsi="Arial" w:cs="Arial"/>
                <w:b/>
                <w:bCs/>
                <w:sz w:val="22"/>
                <w:szCs w:val="22"/>
              </w:rPr>
              <w:t>2021, your application will not be progressed any further. Late applications will not be accepted.</w:t>
            </w:r>
            <w:r>
              <w:rPr>
                <w:rStyle w:val="eop"/>
                <w:rFonts w:ascii="Arial" w:hAnsi="Arial" w:cs="Arial"/>
                <w:sz w:val="22"/>
                <w:szCs w:val="22"/>
              </w:rPr>
              <w:t> </w:t>
            </w:r>
          </w:p>
          <w:p w14:paraId="0490FC79" w14:textId="77777777" w:rsidR="00BB3186" w:rsidRDefault="00BB3186" w:rsidP="00BB3186">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B0C0C"/>
                <w:sz w:val="22"/>
                <w:szCs w:val="22"/>
              </w:rPr>
              <w:t> </w:t>
            </w:r>
          </w:p>
          <w:p w14:paraId="493267BA" w14:textId="33A9C211" w:rsidR="00BB3186" w:rsidRDefault="00BB3186" w:rsidP="00BB318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B0C0C"/>
                <w:sz w:val="22"/>
                <w:szCs w:val="22"/>
              </w:rPr>
              <w:t>We also ask that you complete a </w:t>
            </w:r>
            <w:r>
              <w:rPr>
                <w:rStyle w:val="normaltextrun"/>
                <w:rFonts w:ascii="Arial" w:hAnsi="Arial" w:cs="Arial"/>
                <w:b/>
                <w:bCs/>
                <w:color w:val="0B0C0C"/>
                <w:sz w:val="22"/>
                <w:szCs w:val="22"/>
              </w:rPr>
              <w:t>diversity monitoring form</w:t>
            </w:r>
            <w:r>
              <w:rPr>
                <w:rStyle w:val="normaltextrun"/>
                <w:rFonts w:ascii="Arial" w:hAnsi="Arial" w:cs="Arial"/>
                <w:color w:val="0B0C0C"/>
                <w:sz w:val="22"/>
                <w:szCs w:val="22"/>
              </w:rPr>
              <w:t>,</w:t>
            </w:r>
            <w:r>
              <w:rPr>
                <w:rStyle w:val="normaltextrun"/>
                <w:rFonts w:ascii="Arial" w:hAnsi="Arial" w:cs="Arial"/>
                <w:b/>
                <w:bCs/>
                <w:color w:val="0B0C0C"/>
                <w:sz w:val="22"/>
                <w:szCs w:val="22"/>
              </w:rPr>
              <w:t> </w:t>
            </w:r>
            <w:r>
              <w:rPr>
                <w:rStyle w:val="normaltextrun"/>
                <w:rFonts w:ascii="Arial" w:hAnsi="Arial" w:cs="Arial"/>
                <w:color w:val="0B0C0C"/>
                <w:sz w:val="22"/>
                <w:szCs w:val="22"/>
              </w:rPr>
              <w:t>which can be found</w:t>
            </w:r>
            <w:r w:rsidR="00B857D1">
              <w:rPr>
                <w:rStyle w:val="normaltextrun"/>
                <w:rFonts w:ascii="Arial" w:hAnsi="Arial" w:cs="Arial"/>
                <w:color w:val="0B0C0C"/>
                <w:sz w:val="22"/>
                <w:szCs w:val="22"/>
              </w:rPr>
              <w:t xml:space="preserve"> </w:t>
            </w:r>
            <w:hyperlink r:id="rId17" w:history="1">
              <w:r w:rsidR="00B857D1" w:rsidRPr="00B857D1">
                <w:rPr>
                  <w:rStyle w:val="Hyperlink"/>
                  <w:rFonts w:ascii="Arial" w:hAnsi="Arial" w:cs="Arial"/>
                  <w:sz w:val="22"/>
                  <w:szCs w:val="22"/>
                </w:rPr>
                <w:t>here</w:t>
              </w:r>
            </w:hyperlink>
            <w:r>
              <w:rPr>
                <w:rStyle w:val="normaltextrun"/>
                <w:rFonts w:ascii="Arial" w:hAnsi="Arial" w:cs="Arial"/>
                <w:color w:val="0B0C0C"/>
                <w:sz w:val="22"/>
                <w:szCs w:val="22"/>
              </w:rPr>
              <w:t>, </w:t>
            </w:r>
          </w:p>
          <w:p w14:paraId="2DC22622" w14:textId="77777777" w:rsidR="00BB3186" w:rsidRDefault="00BB3186" w:rsidP="00BB3186">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B0C0C"/>
                <w:sz w:val="22"/>
                <w:szCs w:val="22"/>
              </w:rPr>
              <w:t> </w:t>
            </w:r>
          </w:p>
          <w:p w14:paraId="0C3DBED8" w14:textId="77777777" w:rsidR="00BB3186" w:rsidRDefault="00BB3186" w:rsidP="00BB318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B0C0C"/>
                <w:sz w:val="22"/>
                <w:szCs w:val="22"/>
              </w:rPr>
              <w:t>Your </w:t>
            </w:r>
            <w:r>
              <w:rPr>
                <w:rStyle w:val="normaltextrun"/>
                <w:rFonts w:ascii="Arial" w:hAnsi="Arial" w:cs="Arial"/>
                <w:b/>
                <w:bCs/>
                <w:color w:val="0B0C0C"/>
                <w:sz w:val="22"/>
                <w:szCs w:val="22"/>
              </w:rPr>
              <w:t>curriculum vitae</w:t>
            </w:r>
            <w:r>
              <w:rPr>
                <w:rStyle w:val="normaltextrun"/>
                <w:rFonts w:ascii="Arial" w:hAnsi="Arial" w:cs="Arial"/>
                <w:color w:val="0B0C0C"/>
                <w:sz w:val="22"/>
                <w:szCs w:val="22"/>
              </w:rPr>
              <w:t> and </w:t>
            </w:r>
            <w:r>
              <w:rPr>
                <w:rStyle w:val="normaltextrun"/>
                <w:rFonts w:ascii="Arial" w:hAnsi="Arial" w:cs="Arial"/>
                <w:b/>
                <w:bCs/>
                <w:color w:val="0B0C0C"/>
                <w:sz w:val="22"/>
                <w:szCs w:val="22"/>
              </w:rPr>
              <w:t>supporting statement</w:t>
            </w:r>
            <w:r>
              <w:rPr>
                <w:rStyle w:val="normaltextrun"/>
                <w:rFonts w:ascii="Arial" w:hAnsi="Arial" w:cs="Arial"/>
                <w:color w:val="0B0C0C"/>
                <w:sz w:val="22"/>
                <w:szCs w:val="22"/>
              </w:rPr>
              <w:t> must each be no longer than </w:t>
            </w:r>
            <w:r>
              <w:rPr>
                <w:rStyle w:val="normaltextrun"/>
                <w:rFonts w:ascii="Arial" w:hAnsi="Arial" w:cs="Arial"/>
                <w:b/>
                <w:bCs/>
                <w:color w:val="FF0000"/>
                <w:sz w:val="22"/>
                <w:szCs w:val="22"/>
              </w:rPr>
              <w:t>two</w:t>
            </w:r>
            <w:r>
              <w:rPr>
                <w:rStyle w:val="normaltextrun"/>
                <w:rFonts w:ascii="Arial" w:hAnsi="Arial" w:cs="Arial"/>
                <w:b/>
                <w:bCs/>
                <w:color w:val="0B0C0C"/>
                <w:sz w:val="22"/>
                <w:szCs w:val="22"/>
              </w:rPr>
              <w:t> </w:t>
            </w:r>
            <w:r>
              <w:rPr>
                <w:rStyle w:val="normaltextrun"/>
                <w:rFonts w:ascii="Arial" w:hAnsi="Arial" w:cs="Arial"/>
                <w:color w:val="0B0C0C"/>
                <w:sz w:val="22"/>
                <w:szCs w:val="22"/>
              </w:rPr>
              <w:t>pages in length. If you submit documents which are longer than two pages, any information not contained within the first two pages of each document </w:t>
            </w:r>
            <w:r>
              <w:rPr>
                <w:rStyle w:val="normaltextrun"/>
                <w:rFonts w:ascii="Arial" w:hAnsi="Arial" w:cs="Arial"/>
                <w:b/>
                <w:bCs/>
                <w:color w:val="0B0C0C"/>
                <w:sz w:val="22"/>
                <w:szCs w:val="22"/>
              </w:rPr>
              <w:t>will be</w:t>
            </w:r>
            <w:r>
              <w:rPr>
                <w:rStyle w:val="normaltextrun"/>
                <w:rFonts w:ascii="Arial" w:hAnsi="Arial" w:cs="Arial"/>
                <w:color w:val="0B0C0C"/>
                <w:sz w:val="22"/>
                <w:szCs w:val="22"/>
              </w:rPr>
              <w:t> </w:t>
            </w:r>
            <w:r>
              <w:rPr>
                <w:rStyle w:val="normaltextrun"/>
                <w:rFonts w:ascii="Arial" w:hAnsi="Arial" w:cs="Arial"/>
                <w:b/>
                <w:bCs/>
                <w:color w:val="0B0C0C"/>
                <w:sz w:val="22"/>
                <w:szCs w:val="22"/>
              </w:rPr>
              <w:t>disregarded and will not be seen by the assessment panel</w:t>
            </w:r>
            <w:r>
              <w:rPr>
                <w:rStyle w:val="normaltextrun"/>
                <w:rFonts w:ascii="Arial" w:hAnsi="Arial" w:cs="Arial"/>
                <w:color w:val="0B0C0C"/>
                <w:sz w:val="22"/>
                <w:szCs w:val="22"/>
              </w:rPr>
              <w:t>.</w:t>
            </w:r>
            <w:r>
              <w:rPr>
                <w:rStyle w:val="eop"/>
                <w:rFonts w:ascii="Arial" w:hAnsi="Arial" w:cs="Arial"/>
                <w:color w:val="0B0C0C"/>
                <w:sz w:val="22"/>
                <w:szCs w:val="22"/>
              </w:rPr>
              <w:t> </w:t>
            </w:r>
          </w:p>
          <w:p w14:paraId="37CF2BCD" w14:textId="77777777"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1D02E51" w14:textId="5FF6A045" w:rsidR="00BB3186" w:rsidRDefault="00BB3186" w:rsidP="00BB3186">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If </w:t>
            </w:r>
            <w:r>
              <w:rPr>
                <w:rStyle w:val="normaltextrun"/>
                <w:rFonts w:ascii="Arial" w:hAnsi="Arial" w:cs="Arial"/>
                <w:color w:val="0B0C0C"/>
                <w:sz w:val="22"/>
                <w:szCs w:val="22"/>
              </w:rPr>
              <w:t>you experience problems accessing or completing the diversity monitoring form</w:t>
            </w:r>
            <w:r>
              <w:rPr>
                <w:rStyle w:val="normaltextrun"/>
                <w:rFonts w:ascii="Arial" w:hAnsi="Arial" w:cs="Arial"/>
                <w:sz w:val="22"/>
                <w:szCs w:val="22"/>
              </w:rPr>
              <w:t> or if you have any questions about the application process, please contact Joshua Sweet at </w:t>
            </w:r>
            <w:hyperlink r:id="rId18" w:tgtFrame="_blank" w:history="1">
              <w:r>
                <w:rPr>
                  <w:rStyle w:val="normaltextrun"/>
                  <w:rFonts w:ascii="Arial" w:hAnsi="Arial" w:cs="Arial"/>
                  <w:color w:val="0563C1"/>
                  <w:sz w:val="22"/>
                  <w:szCs w:val="22"/>
                  <w:u w:val="single"/>
                </w:rPr>
                <w:t>publicappointments@beis.gov.uk</w:t>
              </w:r>
            </w:hyperlink>
            <w:r>
              <w:rPr>
                <w:rStyle w:val="normaltextrun"/>
                <w:rFonts w:ascii="Arial" w:hAnsi="Arial" w:cs="Arial"/>
                <w:sz w:val="22"/>
                <w:szCs w:val="22"/>
              </w:rPr>
              <w:t>. </w:t>
            </w:r>
            <w:r>
              <w:rPr>
                <w:rStyle w:val="eop"/>
                <w:rFonts w:ascii="Arial" w:hAnsi="Arial" w:cs="Arial"/>
                <w:sz w:val="22"/>
                <w:szCs w:val="22"/>
              </w:rPr>
              <w:t> </w:t>
            </w:r>
          </w:p>
          <w:p w14:paraId="6B65CF5A" w14:textId="77777777" w:rsidR="006401F8" w:rsidRPr="008313E3" w:rsidRDefault="006401F8" w:rsidP="00EA1ECD">
            <w:pPr>
              <w:spacing w:after="0" w:line="240" w:lineRule="auto"/>
              <w:rPr>
                <w:rFonts w:ascii="Arial" w:hAnsi="Arial" w:cs="Arial"/>
                <w:sz w:val="24"/>
                <w:szCs w:val="24"/>
                <w:lang w:eastAsia="en-GB"/>
              </w:rPr>
            </w:pPr>
          </w:p>
          <w:p w14:paraId="3BD0941A" w14:textId="77777777" w:rsidR="00F8770B" w:rsidRPr="00EA1ECD" w:rsidRDefault="00F8770B" w:rsidP="00EA1ECD">
            <w:pPr>
              <w:spacing w:after="0" w:line="240" w:lineRule="auto"/>
              <w:rPr>
                <w:rFonts w:cs="Calibri"/>
                <w:lang w:eastAsia="en-GB"/>
              </w:rPr>
            </w:pPr>
          </w:p>
        </w:tc>
      </w:tr>
      <w:tr w:rsidR="00EA1ECD" w:rsidRPr="00EA1ECD" w14:paraId="5AB82B20" w14:textId="77777777" w:rsidTr="00EA1ECD">
        <w:tc>
          <w:tcPr>
            <w:tcW w:w="5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1A0106" w14:textId="77777777" w:rsidR="00EA1ECD" w:rsidRPr="00EA1ECD" w:rsidRDefault="00EA1ECD" w:rsidP="00EA1ECD">
            <w:pPr>
              <w:spacing w:after="0" w:line="240" w:lineRule="auto"/>
              <w:rPr>
                <w:rFonts w:cs="Calibri"/>
                <w:lang w:eastAsia="en-GB"/>
              </w:rPr>
            </w:pPr>
            <w:r w:rsidRPr="00EA1ECD">
              <w:rPr>
                <w:rFonts w:cs="Calibri"/>
                <w:lang w:val="en-US" w:eastAsia="en-GB"/>
              </w:rPr>
              <w:t> </w:t>
            </w:r>
          </w:p>
          <w:p w14:paraId="37063BA5" w14:textId="77777777" w:rsidR="0086731E" w:rsidRPr="0086731E" w:rsidRDefault="0086731E" w:rsidP="0086731E">
            <w:pPr>
              <w:pStyle w:val="NormalWeb"/>
              <w:spacing w:before="0" w:beforeAutospacing="0" w:after="0" w:afterAutospacing="0"/>
              <w:rPr>
                <w:rFonts w:ascii="Arial" w:hAnsi="Arial" w:cs="Arial"/>
              </w:rPr>
            </w:pPr>
          </w:p>
          <w:p w14:paraId="052AEC4E" w14:textId="77777777" w:rsidR="009A6D0F" w:rsidRPr="00652BF6" w:rsidRDefault="009A6D0F" w:rsidP="0086731E">
            <w:pPr>
              <w:spacing w:after="0" w:line="240" w:lineRule="auto"/>
              <w:rPr>
                <w:rFonts w:ascii="Arial" w:hAnsi="Arial" w:cs="Arial"/>
                <w:lang w:eastAsia="en-GB"/>
              </w:rPr>
            </w:pPr>
          </w:p>
        </w:tc>
      </w:tr>
    </w:tbl>
    <w:p w14:paraId="665B4CB4" w14:textId="77777777" w:rsidR="003F29C5" w:rsidRDefault="00EA1ECD" w:rsidP="006B6E3A">
      <w:pPr>
        <w:spacing w:after="0" w:line="240" w:lineRule="auto"/>
        <w:rPr>
          <w:rFonts w:cs="Calibri"/>
          <w:lang w:eastAsia="en-GB"/>
        </w:rPr>
      </w:pPr>
      <w:r w:rsidRPr="00EA1ECD">
        <w:rPr>
          <w:rFonts w:cs="Calibri"/>
          <w:lang w:eastAsia="en-GB"/>
        </w:rPr>
        <w:t> </w:t>
      </w:r>
    </w:p>
    <w:p w14:paraId="579A8CAD" w14:textId="77777777" w:rsidR="003F29C5" w:rsidRPr="008702AC" w:rsidRDefault="003F29C5" w:rsidP="006B6E3A">
      <w:pPr>
        <w:spacing w:after="0" w:line="240" w:lineRule="auto"/>
        <w:rPr>
          <w:rFonts w:cs="Calibr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B2110" w:rsidRPr="006D0CA0" w14:paraId="01F47AE3" w14:textId="77777777" w:rsidTr="00C85946">
        <w:tc>
          <w:tcPr>
            <w:tcW w:w="9242" w:type="dxa"/>
            <w:shd w:val="clear" w:color="auto" w:fill="D9D9D9"/>
          </w:tcPr>
          <w:p w14:paraId="5F13A947" w14:textId="77777777" w:rsidR="00EB2110" w:rsidRPr="00C85946" w:rsidRDefault="00EB2110" w:rsidP="00F00E8C">
            <w:pPr>
              <w:pStyle w:val="NoSpacing"/>
              <w:rPr>
                <w:rFonts w:ascii="Arial" w:hAnsi="Arial" w:cs="Arial"/>
              </w:rPr>
            </w:pPr>
          </w:p>
          <w:p w14:paraId="1052003B" w14:textId="77777777" w:rsidR="00EB2110" w:rsidRPr="00C85946" w:rsidRDefault="00EB2110" w:rsidP="00F00E8C">
            <w:pPr>
              <w:pStyle w:val="NoSpacing"/>
              <w:rPr>
                <w:rFonts w:ascii="Arial" w:hAnsi="Arial" w:cs="Arial"/>
                <w:b/>
                <w:sz w:val="28"/>
                <w:szCs w:val="28"/>
              </w:rPr>
            </w:pPr>
            <w:r w:rsidRPr="00C85946">
              <w:rPr>
                <w:rFonts w:ascii="Arial" w:hAnsi="Arial" w:cs="Arial"/>
                <w:b/>
                <w:sz w:val="28"/>
                <w:szCs w:val="28"/>
              </w:rPr>
              <w:lastRenderedPageBreak/>
              <w:t>DIVERSITY AND EQUAL OPPORTUNITIES</w:t>
            </w:r>
          </w:p>
          <w:p w14:paraId="34DF9F71" w14:textId="77777777" w:rsidR="00EB2110" w:rsidRPr="00C85946" w:rsidRDefault="00EB2110" w:rsidP="00F00E8C">
            <w:pPr>
              <w:pStyle w:val="NoSpacing"/>
              <w:rPr>
                <w:rFonts w:ascii="Arial" w:hAnsi="Arial" w:cs="Arial"/>
              </w:rPr>
            </w:pPr>
          </w:p>
        </w:tc>
      </w:tr>
      <w:tr w:rsidR="00EB2110" w:rsidRPr="006D0CA0" w14:paraId="78B1E72F" w14:textId="77777777" w:rsidTr="00C85946">
        <w:tc>
          <w:tcPr>
            <w:tcW w:w="9242" w:type="dxa"/>
            <w:shd w:val="clear" w:color="auto" w:fill="auto"/>
          </w:tcPr>
          <w:p w14:paraId="1B1AF8DC" w14:textId="77777777" w:rsidR="00EB2110" w:rsidRPr="00C85946" w:rsidRDefault="00EB2110" w:rsidP="00F00E8C">
            <w:pPr>
              <w:pStyle w:val="NoSpacing"/>
              <w:contextualSpacing/>
              <w:rPr>
                <w:rFonts w:ascii="Arial" w:hAnsi="Arial" w:cs="Arial"/>
              </w:rPr>
            </w:pPr>
          </w:p>
          <w:p w14:paraId="5A046BAE" w14:textId="77777777" w:rsidR="006903AA" w:rsidRPr="006903AA" w:rsidRDefault="006903AA" w:rsidP="006903AA">
            <w:pPr>
              <w:pStyle w:val="paragraph"/>
              <w:spacing w:before="0" w:beforeAutospacing="0" w:after="0" w:afterAutospacing="0"/>
              <w:textAlignment w:val="baseline"/>
              <w:rPr>
                <w:rFonts w:ascii="Arial" w:hAnsi="Arial" w:cs="Arial"/>
                <w:sz w:val="22"/>
                <w:szCs w:val="22"/>
              </w:rPr>
            </w:pPr>
            <w:r w:rsidRPr="006903AA">
              <w:rPr>
                <w:rStyle w:val="normaltextrun"/>
                <w:rFonts w:ascii="Arial" w:hAnsi="Arial" w:cs="Arial"/>
                <w:color w:val="000000"/>
                <w:sz w:val="22"/>
                <w:szCs w:val="22"/>
              </w:rPr>
              <w:t>The Department for Business, Energy and Industrial Strategy is committed to the principle of public appointments on merit with independent assessment, openness and fairness of process and to providing equal opportunities for all. </w:t>
            </w:r>
            <w:r w:rsidRPr="006903AA">
              <w:rPr>
                <w:rStyle w:val="eop"/>
                <w:rFonts w:ascii="Arial" w:hAnsi="Arial" w:cs="Arial"/>
                <w:sz w:val="22"/>
                <w:szCs w:val="22"/>
              </w:rPr>
              <w:t> </w:t>
            </w:r>
          </w:p>
          <w:p w14:paraId="76A3DB69" w14:textId="77777777" w:rsidR="006903AA" w:rsidRPr="006903AA" w:rsidRDefault="006903AA" w:rsidP="006903AA">
            <w:pPr>
              <w:pStyle w:val="paragraph"/>
              <w:spacing w:before="0" w:beforeAutospacing="0" w:after="0" w:afterAutospacing="0"/>
              <w:textAlignment w:val="baseline"/>
              <w:rPr>
                <w:rFonts w:ascii="Arial" w:hAnsi="Arial" w:cs="Arial"/>
                <w:sz w:val="22"/>
                <w:szCs w:val="22"/>
              </w:rPr>
            </w:pPr>
            <w:r w:rsidRPr="006903AA">
              <w:rPr>
                <w:rStyle w:val="eop"/>
                <w:rFonts w:ascii="Arial" w:hAnsi="Arial" w:cs="Arial"/>
                <w:sz w:val="22"/>
                <w:szCs w:val="22"/>
              </w:rPr>
              <w:t> </w:t>
            </w:r>
          </w:p>
          <w:p w14:paraId="07253446" w14:textId="77777777" w:rsidR="006903AA" w:rsidRPr="006903AA" w:rsidRDefault="006903AA" w:rsidP="006903AA">
            <w:pPr>
              <w:pStyle w:val="paragraph"/>
              <w:spacing w:before="0" w:beforeAutospacing="0" w:after="0" w:afterAutospacing="0"/>
              <w:textAlignment w:val="baseline"/>
              <w:rPr>
                <w:rFonts w:ascii="Arial" w:hAnsi="Arial" w:cs="Arial"/>
                <w:sz w:val="22"/>
                <w:szCs w:val="22"/>
              </w:rPr>
            </w:pPr>
            <w:r w:rsidRPr="006903AA">
              <w:rPr>
                <w:rStyle w:val="normaltextrun"/>
                <w:rFonts w:ascii="Arial" w:hAnsi="Arial" w:cs="Arial"/>
                <w:color w:val="000000"/>
                <w:sz w:val="22"/>
                <w:szCs w:val="22"/>
              </w:rPr>
              <w:t>BEIS works with Government Departments to ensure they have the capacity to attract the widest field of candidates and to make the best possible appointments. </w:t>
            </w:r>
            <w:r w:rsidRPr="006903AA">
              <w:rPr>
                <w:rStyle w:val="eop"/>
                <w:rFonts w:ascii="Arial" w:hAnsi="Arial" w:cs="Arial"/>
                <w:sz w:val="22"/>
                <w:szCs w:val="22"/>
              </w:rPr>
              <w:t> </w:t>
            </w:r>
          </w:p>
          <w:p w14:paraId="39530EE9" w14:textId="77777777" w:rsidR="006903AA" w:rsidRPr="006903AA" w:rsidRDefault="006903AA" w:rsidP="006903AA">
            <w:pPr>
              <w:pStyle w:val="paragraph"/>
              <w:spacing w:before="0" w:beforeAutospacing="0" w:after="0" w:afterAutospacing="0"/>
              <w:textAlignment w:val="baseline"/>
              <w:rPr>
                <w:rFonts w:ascii="Arial" w:hAnsi="Arial" w:cs="Arial"/>
                <w:sz w:val="22"/>
                <w:szCs w:val="22"/>
              </w:rPr>
            </w:pPr>
            <w:r w:rsidRPr="006903AA">
              <w:rPr>
                <w:rStyle w:val="eop"/>
                <w:rFonts w:ascii="Arial" w:hAnsi="Arial" w:cs="Arial"/>
                <w:sz w:val="22"/>
                <w:szCs w:val="22"/>
              </w:rPr>
              <w:t> </w:t>
            </w:r>
          </w:p>
          <w:p w14:paraId="426FE44D" w14:textId="77777777" w:rsidR="006903AA" w:rsidRPr="006903AA" w:rsidRDefault="006903AA" w:rsidP="006903AA">
            <w:pPr>
              <w:pStyle w:val="paragraph"/>
              <w:spacing w:before="0" w:beforeAutospacing="0" w:after="0" w:afterAutospacing="0"/>
              <w:textAlignment w:val="baseline"/>
              <w:rPr>
                <w:rFonts w:ascii="Arial" w:hAnsi="Arial" w:cs="Arial"/>
                <w:sz w:val="22"/>
                <w:szCs w:val="22"/>
              </w:rPr>
            </w:pPr>
            <w:r w:rsidRPr="006903AA">
              <w:rPr>
                <w:rStyle w:val="normaltextrun"/>
                <w:rFonts w:ascii="Arial" w:hAnsi="Arial" w:cs="Arial"/>
                <w:color w:val="000000"/>
                <w:sz w:val="22"/>
                <w:szCs w:val="22"/>
              </w:rPr>
              <w:t>All applicants are asked to complete an anonymised Diversity Monitoring Form used for data gathering information only to ensure Departments are recruiting from the widest possible pool.</w:t>
            </w:r>
            <w:r w:rsidRPr="006903AA">
              <w:rPr>
                <w:rStyle w:val="eop"/>
                <w:rFonts w:ascii="Arial" w:hAnsi="Arial" w:cs="Arial"/>
                <w:sz w:val="22"/>
                <w:szCs w:val="22"/>
              </w:rPr>
              <w:t> </w:t>
            </w:r>
          </w:p>
          <w:p w14:paraId="599627C7" w14:textId="77777777" w:rsidR="006903AA" w:rsidRPr="006903AA" w:rsidRDefault="006903AA" w:rsidP="006903AA">
            <w:pPr>
              <w:pStyle w:val="paragraph"/>
              <w:spacing w:before="0" w:beforeAutospacing="0" w:after="0" w:afterAutospacing="0"/>
              <w:textAlignment w:val="baseline"/>
              <w:rPr>
                <w:rFonts w:ascii="Arial" w:hAnsi="Arial" w:cs="Arial"/>
                <w:sz w:val="22"/>
                <w:szCs w:val="22"/>
              </w:rPr>
            </w:pPr>
          </w:p>
          <w:p w14:paraId="7080D3E8" w14:textId="77777777" w:rsidR="006903AA" w:rsidRPr="006903AA" w:rsidRDefault="006903AA" w:rsidP="006903AA">
            <w:pPr>
              <w:pStyle w:val="paragraph"/>
              <w:spacing w:before="0" w:beforeAutospacing="0" w:after="0" w:afterAutospacing="0"/>
              <w:textAlignment w:val="baseline"/>
              <w:rPr>
                <w:rFonts w:ascii="Arial" w:hAnsi="Arial" w:cs="Arial"/>
                <w:sz w:val="22"/>
                <w:szCs w:val="22"/>
              </w:rPr>
            </w:pPr>
            <w:r w:rsidRPr="006903AA">
              <w:rPr>
                <w:rStyle w:val="normaltextrun"/>
                <w:rFonts w:ascii="Arial" w:hAnsi="Arial" w:cs="Arial"/>
                <w:sz w:val="22"/>
                <w:szCs w:val="22"/>
              </w:rPr>
              <w:t>Applicants who meet the minimum criteria in the job specification are guaranteed an interview. Selection will be on merit. If you wish to apply for consideration under this scheme, please complete the form listed in ‘How to Apply’ </w:t>
            </w:r>
            <w:r w:rsidRPr="006903AA">
              <w:rPr>
                <w:rStyle w:val="normaltextrun"/>
                <w:rFonts w:ascii="Arial" w:hAnsi="Arial" w:cs="Arial"/>
                <w:i/>
                <w:iCs/>
                <w:sz w:val="22"/>
                <w:szCs w:val="22"/>
              </w:rPr>
              <w:t>(which includes diversity data). </w:t>
            </w:r>
            <w:r w:rsidRPr="006903AA">
              <w:rPr>
                <w:rStyle w:val="normaltextrun"/>
                <w:rFonts w:ascii="Arial" w:hAnsi="Arial" w:cs="Arial"/>
                <w:sz w:val="22"/>
                <w:szCs w:val="22"/>
              </w:rPr>
              <w:t>It is not necessary to state the nature of your disability.  </w:t>
            </w:r>
            <w:r w:rsidRPr="006903AA">
              <w:rPr>
                <w:rStyle w:val="eop"/>
                <w:rFonts w:ascii="Arial" w:hAnsi="Arial" w:cs="Arial"/>
                <w:sz w:val="22"/>
                <w:szCs w:val="22"/>
              </w:rPr>
              <w:t> </w:t>
            </w:r>
          </w:p>
          <w:p w14:paraId="194E6A96" w14:textId="77777777" w:rsidR="006903AA" w:rsidRPr="006903AA" w:rsidRDefault="006903AA" w:rsidP="006903AA">
            <w:pPr>
              <w:pStyle w:val="paragraph"/>
              <w:spacing w:before="0" w:beforeAutospacing="0" w:after="0" w:afterAutospacing="0"/>
              <w:ind w:left="45"/>
              <w:textAlignment w:val="baseline"/>
              <w:rPr>
                <w:rFonts w:ascii="Arial" w:hAnsi="Arial" w:cs="Arial"/>
                <w:sz w:val="22"/>
                <w:szCs w:val="22"/>
              </w:rPr>
            </w:pPr>
            <w:r w:rsidRPr="006903AA">
              <w:rPr>
                <w:rStyle w:val="normaltextrun"/>
                <w:rFonts w:ascii="Arial" w:hAnsi="Arial" w:cs="Arial"/>
                <w:sz w:val="22"/>
                <w:szCs w:val="22"/>
              </w:rPr>
              <w:t> </w:t>
            </w:r>
            <w:r w:rsidRPr="006903AA">
              <w:rPr>
                <w:rStyle w:val="eop"/>
                <w:rFonts w:ascii="Arial" w:hAnsi="Arial" w:cs="Arial"/>
                <w:sz w:val="22"/>
                <w:szCs w:val="22"/>
              </w:rPr>
              <w:t> </w:t>
            </w:r>
          </w:p>
          <w:p w14:paraId="705BC758" w14:textId="77777777" w:rsidR="006903AA" w:rsidRPr="006903AA" w:rsidRDefault="006903AA" w:rsidP="006903AA">
            <w:pPr>
              <w:pStyle w:val="paragraph"/>
              <w:spacing w:before="0" w:beforeAutospacing="0" w:after="0" w:afterAutospacing="0"/>
              <w:rPr>
                <w:rFonts w:ascii="Arial" w:hAnsi="Arial" w:cs="Arial"/>
                <w:sz w:val="22"/>
                <w:szCs w:val="22"/>
              </w:rPr>
            </w:pPr>
            <w:r w:rsidRPr="006903AA">
              <w:rPr>
                <w:rStyle w:val="normaltextrun"/>
                <w:rFonts w:ascii="Arial" w:hAnsi="Arial" w:cs="Arial"/>
                <w:sz w:val="22"/>
                <w:szCs w:val="22"/>
              </w:rPr>
              <w:t>Whether you choose to apply under the Disability Confident scheme or not, you can still ask us to make particular arrangements for you when attending an interview. You can also contact us if you want to discuss the criteria for the role or have questions regarding your application.</w:t>
            </w:r>
            <w:r w:rsidRPr="006903AA">
              <w:rPr>
                <w:rStyle w:val="eop"/>
                <w:rFonts w:ascii="Arial" w:hAnsi="Arial" w:cs="Arial"/>
                <w:sz w:val="22"/>
                <w:szCs w:val="22"/>
              </w:rPr>
              <w:t> </w:t>
            </w:r>
          </w:p>
          <w:p w14:paraId="426D5DBD" w14:textId="77777777" w:rsidR="00EB2110" w:rsidRPr="00C85946" w:rsidRDefault="00EB2110" w:rsidP="006903AA">
            <w:pPr>
              <w:tabs>
                <w:tab w:val="left" w:pos="1200"/>
              </w:tabs>
              <w:spacing w:after="0" w:line="240" w:lineRule="auto"/>
              <w:contextualSpacing/>
              <w:rPr>
                <w:rFonts w:ascii="Arial" w:hAnsi="Arial" w:cs="Arial"/>
              </w:rPr>
            </w:pPr>
          </w:p>
        </w:tc>
      </w:tr>
    </w:tbl>
    <w:p w14:paraId="5BFEF9DF" w14:textId="77777777" w:rsidR="003F29C5" w:rsidRDefault="003F29C5" w:rsidP="006401F8">
      <w:pPr>
        <w:pStyle w:val="Header"/>
        <w:tabs>
          <w:tab w:val="clear" w:pos="4513"/>
          <w:tab w:val="clear" w:pos="9026"/>
        </w:tabs>
        <w:rPr>
          <w:rFonts w:ascii="Arial" w:hAnsi="Arial" w:cs="Arial"/>
        </w:rPr>
      </w:pPr>
    </w:p>
    <w:p w14:paraId="5FC4CD55" w14:textId="77777777" w:rsidR="00750A9A" w:rsidRPr="006401F8" w:rsidRDefault="00750A9A" w:rsidP="006401F8">
      <w:pPr>
        <w:pStyle w:val="Header"/>
        <w:tabs>
          <w:tab w:val="clear" w:pos="4513"/>
          <w:tab w:val="clear" w:pos="9026"/>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313E3" w:rsidRPr="006D0CA0" w14:paraId="4A517B9D" w14:textId="77777777" w:rsidTr="00EB469D">
        <w:tc>
          <w:tcPr>
            <w:tcW w:w="9242" w:type="dxa"/>
            <w:shd w:val="clear" w:color="auto" w:fill="D9D9D9"/>
          </w:tcPr>
          <w:p w14:paraId="1C06103F" w14:textId="77777777" w:rsidR="008313E3" w:rsidRPr="005F0B39" w:rsidRDefault="008313E3" w:rsidP="006401F8">
            <w:pPr>
              <w:pStyle w:val="NoSpacing"/>
              <w:contextualSpacing/>
              <w:rPr>
                <w:rFonts w:ascii="Arial" w:hAnsi="Arial" w:cs="Arial"/>
                <w:b/>
                <w:bCs/>
                <w:sz w:val="28"/>
                <w:szCs w:val="28"/>
              </w:rPr>
            </w:pPr>
          </w:p>
          <w:p w14:paraId="2FA9F69D" w14:textId="77777777" w:rsidR="008313E3" w:rsidRPr="005F0B39" w:rsidRDefault="005F0B39" w:rsidP="006401F8">
            <w:pPr>
              <w:pStyle w:val="NoSpacing"/>
              <w:contextualSpacing/>
              <w:rPr>
                <w:rFonts w:ascii="Arial" w:hAnsi="Arial" w:cs="Arial"/>
                <w:b/>
                <w:bCs/>
                <w:sz w:val="28"/>
                <w:szCs w:val="28"/>
              </w:rPr>
            </w:pPr>
            <w:r w:rsidRPr="005F0B39">
              <w:rPr>
                <w:rFonts w:ascii="Arial" w:hAnsi="Arial" w:cs="Arial"/>
                <w:b/>
                <w:bCs/>
                <w:sz w:val="28"/>
                <w:szCs w:val="28"/>
              </w:rPr>
              <w:t xml:space="preserve">CONFLICTS OF INTEREST </w:t>
            </w:r>
          </w:p>
          <w:p w14:paraId="2666A194" w14:textId="77777777" w:rsidR="005F0B39" w:rsidRPr="00C85946" w:rsidRDefault="005F0B39" w:rsidP="006401F8">
            <w:pPr>
              <w:pStyle w:val="NoSpacing"/>
              <w:contextualSpacing/>
              <w:rPr>
                <w:rFonts w:ascii="Arial" w:hAnsi="Arial" w:cs="Arial"/>
              </w:rPr>
            </w:pPr>
          </w:p>
        </w:tc>
      </w:tr>
      <w:tr w:rsidR="008313E3" w:rsidRPr="006D0CA0" w14:paraId="5C93ACC5" w14:textId="77777777" w:rsidTr="00EB469D">
        <w:tc>
          <w:tcPr>
            <w:tcW w:w="9242" w:type="dxa"/>
            <w:shd w:val="clear" w:color="auto" w:fill="auto"/>
          </w:tcPr>
          <w:p w14:paraId="33000F80" w14:textId="77777777" w:rsidR="008313E3" w:rsidRPr="00C85946" w:rsidRDefault="008313E3" w:rsidP="006401F8">
            <w:pPr>
              <w:pStyle w:val="NoSpacing"/>
              <w:contextualSpacing/>
              <w:rPr>
                <w:rFonts w:ascii="Arial" w:hAnsi="Arial" w:cs="Arial"/>
              </w:rPr>
            </w:pPr>
          </w:p>
          <w:p w14:paraId="245F76B2" w14:textId="77777777" w:rsidR="008313E3" w:rsidRDefault="008313E3" w:rsidP="006401F8">
            <w:pPr>
              <w:pStyle w:val="justify"/>
              <w:spacing w:before="0" w:beforeAutospacing="0" w:after="0" w:afterAutospacing="0"/>
              <w:rPr>
                <w:rFonts w:ascii="Arial" w:hAnsi="Arial" w:cs="Arial"/>
                <w:b/>
              </w:rPr>
            </w:pPr>
            <w:r w:rsidRPr="007955FF">
              <w:rPr>
                <w:rFonts w:ascii="Arial" w:hAnsi="Arial" w:cs="Arial"/>
                <w:b/>
              </w:rPr>
              <w:t>What is a conflict of interest?</w:t>
            </w:r>
          </w:p>
          <w:p w14:paraId="7D59524B" w14:textId="77777777" w:rsidR="005F0B39" w:rsidRPr="007955FF" w:rsidRDefault="005F0B39" w:rsidP="006401F8">
            <w:pPr>
              <w:pStyle w:val="justify"/>
              <w:spacing w:before="0" w:beforeAutospacing="0" w:after="0" w:afterAutospacing="0"/>
              <w:rPr>
                <w:rFonts w:ascii="Arial" w:hAnsi="Arial" w:cs="Arial"/>
                <w:b/>
              </w:rPr>
            </w:pPr>
          </w:p>
          <w:p w14:paraId="66B6F9F6" w14:textId="36EE2A9A" w:rsidR="008313E3"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w:t>
            </w:r>
          </w:p>
          <w:p w14:paraId="14A02FCE" w14:textId="77777777" w:rsidR="005F0B39" w:rsidRPr="006903AA" w:rsidRDefault="005F0B39" w:rsidP="006401F8">
            <w:pPr>
              <w:pStyle w:val="justify"/>
              <w:spacing w:before="0" w:beforeAutospacing="0" w:after="0" w:afterAutospacing="0"/>
              <w:rPr>
                <w:rFonts w:ascii="Arial" w:hAnsi="Arial" w:cs="Arial"/>
                <w:sz w:val="22"/>
                <w:szCs w:val="22"/>
              </w:rPr>
            </w:pPr>
          </w:p>
          <w:p w14:paraId="6056B8B7" w14:textId="77777777" w:rsidR="008313E3"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79F93E3C" w14:textId="77777777" w:rsidR="003F29C5" w:rsidRDefault="003F29C5" w:rsidP="006401F8">
            <w:pPr>
              <w:pStyle w:val="justify"/>
              <w:spacing w:before="0" w:beforeAutospacing="0" w:after="0" w:afterAutospacing="0"/>
              <w:rPr>
                <w:rFonts w:ascii="Arial" w:hAnsi="Arial" w:cs="Arial"/>
              </w:rPr>
            </w:pPr>
          </w:p>
          <w:p w14:paraId="69D58A5E" w14:textId="77777777" w:rsidR="008313E3" w:rsidRDefault="008313E3" w:rsidP="006401F8">
            <w:pPr>
              <w:pStyle w:val="justify"/>
              <w:spacing w:before="0" w:beforeAutospacing="0" w:after="0" w:afterAutospacing="0"/>
              <w:rPr>
                <w:rFonts w:ascii="Arial" w:hAnsi="Arial" w:cs="Arial"/>
                <w:b/>
              </w:rPr>
            </w:pPr>
            <w:r w:rsidRPr="007955FF">
              <w:rPr>
                <w:rFonts w:ascii="Arial" w:hAnsi="Arial" w:cs="Arial"/>
                <w:b/>
              </w:rPr>
              <w:t>Surely a perceived conflict is not a problem, as long as I act impartially at all times?</w:t>
            </w:r>
          </w:p>
          <w:p w14:paraId="402A1AAE" w14:textId="77777777" w:rsidR="005F0B39" w:rsidRPr="007955FF" w:rsidRDefault="005F0B39" w:rsidP="006401F8">
            <w:pPr>
              <w:pStyle w:val="justify"/>
              <w:spacing w:before="0" w:beforeAutospacing="0" w:after="0" w:afterAutospacing="0"/>
              <w:rPr>
                <w:rFonts w:ascii="Arial" w:hAnsi="Arial" w:cs="Arial"/>
                <w:b/>
              </w:rPr>
            </w:pPr>
          </w:p>
          <w:p w14:paraId="2A4E5995" w14:textId="77777777" w:rsidR="008313E3"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w:t>
            </w:r>
            <w:r w:rsidRPr="006903AA">
              <w:rPr>
                <w:rFonts w:ascii="Arial" w:hAnsi="Arial" w:cs="Arial"/>
                <w:sz w:val="22"/>
                <w:szCs w:val="22"/>
              </w:rPr>
              <w:lastRenderedPageBreak/>
              <w:t xml:space="preserve">bias. </w:t>
            </w:r>
          </w:p>
          <w:p w14:paraId="1ACF70D6" w14:textId="77777777" w:rsidR="005F0B39" w:rsidRPr="007955FF" w:rsidRDefault="005F0B39" w:rsidP="006401F8">
            <w:pPr>
              <w:pStyle w:val="justify"/>
              <w:spacing w:before="0" w:beforeAutospacing="0" w:after="0" w:afterAutospacing="0"/>
              <w:rPr>
                <w:rFonts w:ascii="Arial" w:hAnsi="Arial" w:cs="Arial"/>
              </w:rPr>
            </w:pPr>
          </w:p>
          <w:p w14:paraId="23289511" w14:textId="77777777" w:rsidR="008313E3" w:rsidRDefault="008313E3" w:rsidP="006401F8">
            <w:pPr>
              <w:pStyle w:val="justify"/>
              <w:spacing w:before="0" w:beforeAutospacing="0" w:after="0" w:afterAutospacing="0"/>
              <w:rPr>
                <w:rFonts w:ascii="Arial" w:hAnsi="Arial" w:cs="Arial"/>
                <w:b/>
              </w:rPr>
            </w:pPr>
            <w:r w:rsidRPr="007955FF">
              <w:rPr>
                <w:rFonts w:ascii="Arial" w:hAnsi="Arial" w:cs="Arial"/>
                <w:b/>
              </w:rPr>
              <w:t>What should I do if I think I have a conflict of interest?</w:t>
            </w:r>
          </w:p>
          <w:p w14:paraId="66EB600D" w14:textId="77777777" w:rsidR="005F0B39" w:rsidRPr="007955FF" w:rsidRDefault="005F0B39" w:rsidP="006401F8">
            <w:pPr>
              <w:pStyle w:val="justify"/>
              <w:spacing w:before="0" w:beforeAutospacing="0" w:after="0" w:afterAutospacing="0"/>
              <w:rPr>
                <w:rFonts w:ascii="Arial" w:hAnsi="Arial" w:cs="Arial"/>
                <w:b/>
              </w:rPr>
            </w:pPr>
          </w:p>
          <w:p w14:paraId="6ED0B95F" w14:textId="77777777" w:rsidR="008313E3"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14:paraId="58646BDE" w14:textId="77777777" w:rsidR="005F0B39" w:rsidRPr="007955FF" w:rsidRDefault="005F0B39" w:rsidP="006401F8">
            <w:pPr>
              <w:pStyle w:val="justify"/>
              <w:spacing w:before="0" w:beforeAutospacing="0" w:after="0" w:afterAutospacing="0"/>
              <w:rPr>
                <w:rFonts w:ascii="Arial" w:hAnsi="Arial" w:cs="Arial"/>
              </w:rPr>
            </w:pPr>
          </w:p>
          <w:p w14:paraId="1F8B1551" w14:textId="77777777" w:rsidR="008313E3" w:rsidRDefault="008313E3" w:rsidP="006401F8">
            <w:pPr>
              <w:pStyle w:val="justify"/>
              <w:spacing w:before="0" w:beforeAutospacing="0" w:after="0" w:afterAutospacing="0"/>
              <w:rPr>
                <w:rFonts w:ascii="Arial" w:hAnsi="Arial" w:cs="Arial"/>
                <w:b/>
              </w:rPr>
            </w:pPr>
            <w:r w:rsidRPr="007955FF">
              <w:rPr>
                <w:rFonts w:ascii="Arial" w:hAnsi="Arial" w:cs="Arial"/>
                <w:b/>
              </w:rPr>
              <w:t>If I declare a conflict, does this mean I will not be considered for appointment?</w:t>
            </w:r>
          </w:p>
          <w:p w14:paraId="35BD8CF5" w14:textId="77777777" w:rsidR="005F0B39" w:rsidRPr="007955FF" w:rsidRDefault="005F0B39" w:rsidP="006401F8">
            <w:pPr>
              <w:pStyle w:val="justify"/>
              <w:spacing w:before="0" w:beforeAutospacing="0" w:after="0" w:afterAutospacing="0"/>
              <w:rPr>
                <w:rFonts w:ascii="Arial" w:hAnsi="Arial" w:cs="Arial"/>
                <w:b/>
              </w:rPr>
            </w:pPr>
          </w:p>
          <w:p w14:paraId="43D56640" w14:textId="77777777" w:rsidR="008313E3"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6CC07785" w14:textId="77777777" w:rsidR="005F0B39" w:rsidRPr="007955FF" w:rsidRDefault="005F0B39" w:rsidP="006401F8">
            <w:pPr>
              <w:pStyle w:val="justify"/>
              <w:spacing w:before="0" w:beforeAutospacing="0" w:after="0" w:afterAutospacing="0"/>
              <w:rPr>
                <w:rFonts w:ascii="Arial" w:hAnsi="Arial" w:cs="Arial"/>
              </w:rPr>
            </w:pPr>
          </w:p>
          <w:p w14:paraId="2EB61417" w14:textId="77777777" w:rsidR="008313E3" w:rsidRDefault="008313E3" w:rsidP="006401F8">
            <w:pPr>
              <w:pStyle w:val="justify"/>
              <w:spacing w:before="0" w:beforeAutospacing="0" w:after="0" w:afterAutospacing="0"/>
              <w:rPr>
                <w:rFonts w:ascii="Arial" w:hAnsi="Arial" w:cs="Arial"/>
                <w:b/>
              </w:rPr>
            </w:pPr>
            <w:r w:rsidRPr="007955FF">
              <w:rPr>
                <w:rFonts w:ascii="Arial" w:hAnsi="Arial" w:cs="Arial"/>
                <w:b/>
              </w:rPr>
              <w:t xml:space="preserve">What happens if I do not declare a known conflict, which is then discovered by the Department after my appointment? </w:t>
            </w:r>
          </w:p>
          <w:p w14:paraId="1A2D8A0E" w14:textId="77777777" w:rsidR="005F0B39" w:rsidRPr="007955FF" w:rsidRDefault="005F0B39" w:rsidP="006401F8">
            <w:pPr>
              <w:pStyle w:val="justify"/>
              <w:spacing w:before="0" w:beforeAutospacing="0" w:after="0" w:afterAutospacing="0"/>
              <w:rPr>
                <w:rFonts w:ascii="Arial" w:hAnsi="Arial" w:cs="Arial"/>
                <w:b/>
              </w:rPr>
            </w:pPr>
          </w:p>
          <w:p w14:paraId="6015EA70" w14:textId="77777777" w:rsidR="008313E3"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43CFC319" w14:textId="77777777" w:rsidR="005F0B39" w:rsidRPr="007955FF" w:rsidRDefault="005F0B39" w:rsidP="006401F8">
            <w:pPr>
              <w:pStyle w:val="justify"/>
              <w:spacing w:before="0" w:beforeAutospacing="0" w:after="0" w:afterAutospacing="0"/>
              <w:rPr>
                <w:rFonts w:ascii="Arial" w:hAnsi="Arial" w:cs="Arial"/>
              </w:rPr>
            </w:pPr>
          </w:p>
          <w:p w14:paraId="147C6BF4" w14:textId="77777777" w:rsidR="008313E3" w:rsidRDefault="008313E3" w:rsidP="006401F8">
            <w:pPr>
              <w:pStyle w:val="justify"/>
              <w:spacing w:before="0" w:beforeAutospacing="0" w:after="0" w:afterAutospacing="0"/>
              <w:rPr>
                <w:rFonts w:ascii="Arial" w:hAnsi="Arial" w:cs="Arial"/>
                <w:b/>
              </w:rPr>
            </w:pPr>
            <w:r w:rsidRPr="007955FF">
              <w:rPr>
                <w:rFonts w:ascii="Arial" w:hAnsi="Arial" w:cs="Arial"/>
                <w:b/>
              </w:rPr>
              <w:t>What happens if I do not realise a potential conflict exists?</w:t>
            </w:r>
          </w:p>
          <w:p w14:paraId="04462944" w14:textId="77777777" w:rsidR="005F0B39" w:rsidRPr="007955FF" w:rsidRDefault="005F0B39" w:rsidP="006401F8">
            <w:pPr>
              <w:pStyle w:val="justify"/>
              <w:spacing w:before="0" w:beforeAutospacing="0" w:after="0" w:afterAutospacing="0"/>
              <w:rPr>
                <w:rFonts w:ascii="Arial" w:hAnsi="Arial" w:cs="Arial"/>
                <w:b/>
              </w:rPr>
            </w:pPr>
          </w:p>
          <w:p w14:paraId="12A9BCF8" w14:textId="77777777" w:rsidR="003F29C5"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t>This situation may arise where the applicant is not familiar with the broad range of work which a body covers and therefore does not realise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14C33077" w14:textId="77777777" w:rsidR="005F0B39" w:rsidRPr="007955FF" w:rsidRDefault="005F0B39" w:rsidP="006401F8">
            <w:pPr>
              <w:pStyle w:val="justify"/>
              <w:spacing w:before="0" w:beforeAutospacing="0" w:after="0" w:afterAutospacing="0"/>
              <w:rPr>
                <w:rFonts w:ascii="Arial" w:hAnsi="Arial" w:cs="Arial"/>
              </w:rPr>
            </w:pPr>
          </w:p>
          <w:p w14:paraId="1F270BD1" w14:textId="77777777" w:rsidR="008313E3" w:rsidRDefault="008313E3" w:rsidP="006401F8">
            <w:pPr>
              <w:pStyle w:val="justify"/>
              <w:spacing w:before="0" w:beforeAutospacing="0" w:after="0" w:afterAutospacing="0"/>
              <w:rPr>
                <w:rFonts w:ascii="Arial" w:hAnsi="Arial" w:cs="Arial"/>
                <w:b/>
              </w:rPr>
            </w:pPr>
            <w:r w:rsidRPr="007955FF">
              <w:rPr>
                <w:rFonts w:ascii="Arial" w:hAnsi="Arial" w:cs="Arial"/>
                <w:b/>
              </w:rPr>
              <w:t>What happens if a conflict of interest arises after an appointment is made?</w:t>
            </w:r>
          </w:p>
          <w:p w14:paraId="37FD0873" w14:textId="77777777" w:rsidR="005F0B39" w:rsidRPr="007955FF" w:rsidRDefault="005F0B39" w:rsidP="006401F8">
            <w:pPr>
              <w:pStyle w:val="justify"/>
              <w:spacing w:before="0" w:beforeAutospacing="0" w:after="0" w:afterAutospacing="0"/>
              <w:rPr>
                <w:rFonts w:ascii="Arial" w:hAnsi="Arial" w:cs="Arial"/>
                <w:b/>
              </w:rPr>
            </w:pPr>
          </w:p>
          <w:p w14:paraId="0139EE1C" w14:textId="77777777" w:rsidR="008313E3"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14:paraId="267062D8" w14:textId="77777777" w:rsidR="008313E3"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14:paraId="408CB490" w14:textId="77777777" w:rsidR="005F0B39" w:rsidRPr="006903AA" w:rsidRDefault="005F0B39" w:rsidP="006401F8">
            <w:pPr>
              <w:pStyle w:val="justify"/>
              <w:spacing w:before="0" w:beforeAutospacing="0" w:after="0" w:afterAutospacing="0"/>
              <w:rPr>
                <w:rFonts w:ascii="Arial" w:hAnsi="Arial" w:cs="Arial"/>
                <w:sz w:val="22"/>
                <w:szCs w:val="22"/>
              </w:rPr>
            </w:pPr>
          </w:p>
          <w:p w14:paraId="70F7D136" w14:textId="77777777" w:rsidR="008313E3"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t xml:space="preserve">It may be that the conflict is such that it would be impractical for the member to continue on the board, if they would have to withdraw from a considerable amount of the body’s routine business. In such, cases, the member may be asked to stand down from the body. </w:t>
            </w:r>
          </w:p>
          <w:p w14:paraId="6E22057E" w14:textId="77777777" w:rsidR="005F0B39" w:rsidRPr="007955FF" w:rsidRDefault="005F0B39" w:rsidP="006401F8">
            <w:pPr>
              <w:pStyle w:val="justify"/>
              <w:spacing w:before="0" w:beforeAutospacing="0" w:after="0" w:afterAutospacing="0"/>
              <w:rPr>
                <w:rFonts w:ascii="Arial" w:hAnsi="Arial" w:cs="Arial"/>
              </w:rPr>
            </w:pPr>
          </w:p>
          <w:p w14:paraId="2A399CCC" w14:textId="77777777" w:rsidR="008313E3" w:rsidRDefault="008313E3" w:rsidP="006401F8">
            <w:pPr>
              <w:pStyle w:val="justify"/>
              <w:spacing w:before="0" w:beforeAutospacing="0" w:after="0" w:afterAutospacing="0"/>
              <w:rPr>
                <w:rFonts w:ascii="Arial" w:hAnsi="Arial" w:cs="Arial"/>
                <w:b/>
              </w:rPr>
            </w:pPr>
            <w:r w:rsidRPr="007955FF">
              <w:rPr>
                <w:rFonts w:ascii="Arial" w:hAnsi="Arial" w:cs="Arial"/>
                <w:b/>
              </w:rPr>
              <w:t>Areas where a conflict could arise</w:t>
            </w:r>
          </w:p>
          <w:p w14:paraId="7F4118D8" w14:textId="77777777" w:rsidR="005F0B39" w:rsidRPr="007955FF" w:rsidRDefault="005F0B39" w:rsidP="006401F8">
            <w:pPr>
              <w:pStyle w:val="justify"/>
              <w:spacing w:before="0" w:beforeAutospacing="0" w:after="0" w:afterAutospacing="0"/>
              <w:rPr>
                <w:rFonts w:ascii="Arial" w:hAnsi="Arial" w:cs="Arial"/>
                <w:b/>
              </w:rPr>
            </w:pPr>
          </w:p>
          <w:p w14:paraId="7F631565" w14:textId="77777777" w:rsidR="008313E3" w:rsidRPr="006903AA" w:rsidRDefault="008313E3" w:rsidP="006401F8">
            <w:pPr>
              <w:pStyle w:val="justify"/>
              <w:spacing w:before="0" w:beforeAutospacing="0" w:after="0" w:afterAutospacing="0"/>
              <w:rPr>
                <w:rFonts w:ascii="Arial" w:hAnsi="Arial" w:cs="Arial"/>
                <w:sz w:val="22"/>
                <w:szCs w:val="22"/>
              </w:rPr>
            </w:pPr>
            <w:r w:rsidRPr="006903AA">
              <w:rPr>
                <w:rFonts w:ascii="Arial" w:hAnsi="Arial" w:cs="Arial"/>
                <w:sz w:val="22"/>
                <w:szCs w:val="22"/>
              </w:rPr>
              <w:lastRenderedPageBreak/>
              <w:t>There are five main issues, which could lead to real, or apparent, conflicts of interest. These are:</w:t>
            </w:r>
          </w:p>
          <w:p w14:paraId="1738B882" w14:textId="77777777" w:rsidR="005F0B39" w:rsidRPr="006903AA" w:rsidRDefault="005F0B39" w:rsidP="006401F8">
            <w:pPr>
              <w:pStyle w:val="justify"/>
              <w:spacing w:before="0" w:beforeAutospacing="0" w:after="0" w:afterAutospacing="0"/>
              <w:rPr>
                <w:rFonts w:ascii="Arial" w:hAnsi="Arial" w:cs="Arial"/>
                <w:sz w:val="22"/>
                <w:szCs w:val="22"/>
              </w:rPr>
            </w:pPr>
          </w:p>
          <w:p w14:paraId="760B0D98" w14:textId="77777777" w:rsidR="008313E3" w:rsidRPr="006903AA" w:rsidRDefault="008313E3" w:rsidP="006401F8">
            <w:pPr>
              <w:pStyle w:val="justify"/>
              <w:numPr>
                <w:ilvl w:val="0"/>
                <w:numId w:val="7"/>
              </w:numPr>
              <w:spacing w:before="0" w:beforeAutospacing="0" w:after="0" w:afterAutospacing="0"/>
              <w:rPr>
                <w:rFonts w:ascii="Arial" w:hAnsi="Arial" w:cs="Arial"/>
                <w:sz w:val="22"/>
                <w:szCs w:val="22"/>
              </w:rPr>
            </w:pPr>
            <w:r w:rsidRPr="006903AA">
              <w:rPr>
                <w:rFonts w:ascii="Arial" w:hAnsi="Arial" w:cs="Arial"/>
                <w:sz w:val="22"/>
                <w:szCs w:val="22"/>
              </w:rPr>
              <w:t>Relevant pecuniary or other interests outside the organisation;</w:t>
            </w:r>
          </w:p>
          <w:p w14:paraId="21156D2B" w14:textId="77777777" w:rsidR="008313E3" w:rsidRPr="006903AA" w:rsidRDefault="008313E3" w:rsidP="006401F8">
            <w:pPr>
              <w:pStyle w:val="justify"/>
              <w:numPr>
                <w:ilvl w:val="0"/>
                <w:numId w:val="7"/>
              </w:numPr>
              <w:spacing w:before="0" w:beforeAutospacing="0" w:after="0" w:afterAutospacing="0"/>
              <w:rPr>
                <w:rFonts w:ascii="Arial" w:hAnsi="Arial" w:cs="Arial"/>
                <w:sz w:val="22"/>
                <w:szCs w:val="22"/>
              </w:rPr>
            </w:pPr>
            <w:r w:rsidRPr="006903AA">
              <w:rPr>
                <w:rFonts w:ascii="Arial" w:hAnsi="Arial" w:cs="Arial"/>
                <w:sz w:val="22"/>
                <w:szCs w:val="22"/>
              </w:rPr>
              <w:t>Relationships with other parties/organisations which could lead to perceived or real split loyalties;</w:t>
            </w:r>
          </w:p>
          <w:p w14:paraId="4E09C24B" w14:textId="77777777" w:rsidR="008313E3" w:rsidRPr="006903AA" w:rsidRDefault="008313E3" w:rsidP="006401F8">
            <w:pPr>
              <w:pStyle w:val="justify"/>
              <w:numPr>
                <w:ilvl w:val="0"/>
                <w:numId w:val="7"/>
              </w:numPr>
              <w:spacing w:before="0" w:beforeAutospacing="0" w:after="0" w:afterAutospacing="0"/>
              <w:rPr>
                <w:rFonts w:ascii="Arial" w:hAnsi="Arial" w:cs="Arial"/>
                <w:sz w:val="22"/>
                <w:szCs w:val="22"/>
              </w:rPr>
            </w:pPr>
            <w:r w:rsidRPr="006903AA">
              <w:rPr>
                <w:rFonts w:ascii="Arial" w:hAnsi="Arial" w:cs="Arial"/>
                <w:sz w:val="22"/>
                <w:szCs w:val="22"/>
              </w:rPr>
              <w:t>Pending Government Policy could give unfair personal advantage to people with allied business interests – for example access to privileged information – trade secrets;</w:t>
            </w:r>
          </w:p>
          <w:p w14:paraId="676F8F82" w14:textId="77777777" w:rsidR="008313E3" w:rsidRPr="006903AA" w:rsidRDefault="008313E3" w:rsidP="006401F8">
            <w:pPr>
              <w:pStyle w:val="justify"/>
              <w:numPr>
                <w:ilvl w:val="0"/>
                <w:numId w:val="7"/>
              </w:numPr>
              <w:spacing w:before="0" w:beforeAutospacing="0" w:after="0" w:afterAutospacing="0"/>
              <w:rPr>
                <w:rFonts w:ascii="Arial" w:hAnsi="Arial" w:cs="Arial"/>
                <w:sz w:val="22"/>
                <w:szCs w:val="22"/>
              </w:rPr>
            </w:pPr>
            <w:r w:rsidRPr="006903AA">
              <w:rPr>
                <w:rFonts w:ascii="Arial" w:hAnsi="Arial" w:cs="Arial"/>
                <w:sz w:val="22"/>
                <w:szCs w:val="22"/>
              </w:rPr>
              <w:t>Perception of rewards for past contributions or favours;</w:t>
            </w:r>
          </w:p>
          <w:p w14:paraId="3DE16D61" w14:textId="77777777" w:rsidR="008313E3" w:rsidRPr="006903AA" w:rsidRDefault="008313E3" w:rsidP="006401F8">
            <w:pPr>
              <w:pStyle w:val="justify"/>
              <w:numPr>
                <w:ilvl w:val="0"/>
                <w:numId w:val="7"/>
              </w:numPr>
              <w:spacing w:before="0" w:beforeAutospacing="0" w:after="0" w:afterAutospacing="0"/>
              <w:rPr>
                <w:rFonts w:ascii="Arial" w:hAnsi="Arial" w:cs="Arial"/>
                <w:b/>
                <w:sz w:val="22"/>
                <w:szCs w:val="22"/>
              </w:rPr>
            </w:pPr>
            <w:r w:rsidRPr="006903AA">
              <w:rPr>
                <w:rFonts w:ascii="Arial" w:hAnsi="Arial" w:cs="Arial"/>
                <w:sz w:val="22"/>
                <w:szCs w:val="22"/>
              </w:rPr>
              <w:t>Membership of some societies or organisations.</w:t>
            </w:r>
          </w:p>
          <w:p w14:paraId="0C2E0572" w14:textId="77777777" w:rsidR="00F00E8C" w:rsidRPr="001F2F96" w:rsidRDefault="00F00E8C" w:rsidP="006401F8">
            <w:pPr>
              <w:pStyle w:val="justify"/>
              <w:spacing w:before="0" w:beforeAutospacing="0" w:after="0" w:afterAutospacing="0"/>
              <w:ind w:left="360"/>
              <w:rPr>
                <w:rFonts w:ascii="Arial" w:hAnsi="Arial" w:cs="Arial"/>
                <w:b/>
              </w:rPr>
            </w:pPr>
          </w:p>
        </w:tc>
      </w:tr>
    </w:tbl>
    <w:p w14:paraId="2857F0E9" w14:textId="77777777" w:rsidR="003F29C5" w:rsidRDefault="003F29C5" w:rsidP="008313E3">
      <w:pPr>
        <w:pStyle w:val="Header"/>
        <w:tabs>
          <w:tab w:val="clear" w:pos="4513"/>
          <w:tab w:val="clear" w:pos="9026"/>
        </w:tabs>
        <w:rPr>
          <w:rFonts w:ascii="Arial" w:hAnsi="Arial" w:cs="Arial"/>
        </w:rPr>
      </w:pPr>
    </w:p>
    <w:p w14:paraId="50C1F156" w14:textId="77777777" w:rsidR="003F29C5" w:rsidRPr="008313E3" w:rsidRDefault="003F29C5" w:rsidP="008313E3">
      <w:pPr>
        <w:pStyle w:val="Header"/>
        <w:tabs>
          <w:tab w:val="clear" w:pos="4513"/>
          <w:tab w:val="clear" w:pos="9026"/>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B2110" w:rsidRPr="006D0CA0" w14:paraId="6F27766F" w14:textId="77777777" w:rsidTr="00C85946">
        <w:tc>
          <w:tcPr>
            <w:tcW w:w="9242" w:type="dxa"/>
            <w:shd w:val="clear" w:color="auto" w:fill="D9D9D9"/>
          </w:tcPr>
          <w:p w14:paraId="3B545027" w14:textId="77777777" w:rsidR="00883703" w:rsidRDefault="00883703" w:rsidP="00A732F6">
            <w:pPr>
              <w:pStyle w:val="NoSpacing"/>
              <w:rPr>
                <w:rFonts w:ascii="Arial" w:hAnsi="Arial" w:cs="Arial"/>
                <w:b/>
                <w:sz w:val="28"/>
                <w:szCs w:val="28"/>
              </w:rPr>
            </w:pPr>
          </w:p>
          <w:p w14:paraId="2C93AED4" w14:textId="77777777" w:rsidR="00EB2110" w:rsidRPr="00C85946" w:rsidRDefault="00EB2110" w:rsidP="00A732F6">
            <w:pPr>
              <w:pStyle w:val="NoSpacing"/>
              <w:rPr>
                <w:rFonts w:ascii="Arial" w:hAnsi="Arial" w:cs="Arial"/>
                <w:b/>
                <w:sz w:val="28"/>
                <w:szCs w:val="28"/>
              </w:rPr>
            </w:pPr>
            <w:r w:rsidRPr="00C85946">
              <w:rPr>
                <w:rFonts w:ascii="Arial" w:hAnsi="Arial" w:cs="Arial"/>
                <w:b/>
                <w:sz w:val="28"/>
                <w:szCs w:val="28"/>
              </w:rPr>
              <w:t>THE SEVEN PRINCIPLES OF PUBLIC LIFE</w:t>
            </w:r>
          </w:p>
          <w:p w14:paraId="38A6B982" w14:textId="77777777" w:rsidR="00EB2110" w:rsidRPr="00C85946" w:rsidRDefault="00EB2110" w:rsidP="00A732F6">
            <w:pPr>
              <w:pStyle w:val="NoSpacing"/>
              <w:rPr>
                <w:rFonts w:ascii="Arial" w:hAnsi="Arial" w:cs="Arial"/>
              </w:rPr>
            </w:pPr>
          </w:p>
        </w:tc>
      </w:tr>
      <w:tr w:rsidR="00EB2110" w:rsidRPr="006D0CA0" w14:paraId="5B44BD76" w14:textId="77777777" w:rsidTr="00C85946">
        <w:tc>
          <w:tcPr>
            <w:tcW w:w="9242" w:type="dxa"/>
            <w:shd w:val="clear" w:color="auto" w:fill="auto"/>
          </w:tcPr>
          <w:p w14:paraId="57F761BB" w14:textId="77777777" w:rsidR="00EB2110" w:rsidRPr="00B71680" w:rsidRDefault="00EB2110" w:rsidP="00A732F6">
            <w:pPr>
              <w:pStyle w:val="NoSpacing"/>
              <w:rPr>
                <w:rFonts w:ascii="Arial" w:hAnsi="Arial" w:cs="Arial"/>
              </w:rPr>
            </w:pPr>
          </w:p>
          <w:p w14:paraId="486D21DE" w14:textId="77777777" w:rsidR="00EB2110" w:rsidRPr="006903AA" w:rsidRDefault="00EB2110" w:rsidP="00A732F6">
            <w:pPr>
              <w:pStyle w:val="ListParagraph"/>
              <w:spacing w:after="0" w:line="240" w:lineRule="auto"/>
              <w:ind w:left="0"/>
              <w:jc w:val="both"/>
              <w:rPr>
                <w:rFonts w:ascii="Arial" w:hAnsi="Arial" w:cs="Arial"/>
              </w:rPr>
            </w:pPr>
            <w:r w:rsidRPr="006903AA">
              <w:rPr>
                <w:rFonts w:ascii="Arial" w:hAnsi="Arial" w:cs="Arial"/>
              </w:rPr>
              <w:t>In 1995, the Committee on Standards in Public Life defined seven principles which should underpin the actions of all who serve the public in any way.</w:t>
            </w:r>
            <w:r w:rsidR="00A732F6" w:rsidRPr="006903AA">
              <w:rPr>
                <w:rFonts w:ascii="Arial" w:hAnsi="Arial" w:cs="Arial"/>
              </w:rPr>
              <w:t xml:space="preserve"> </w:t>
            </w:r>
            <w:r w:rsidRPr="006903AA">
              <w:rPr>
                <w:rFonts w:ascii="Arial" w:hAnsi="Arial" w:cs="Arial"/>
              </w:rPr>
              <w:t>Consistent with the Governance Code, applicants will be assessed on merit, and all candidates for public appointment will need to uphold the standards of conduct set out in the Seven Principles of Public Life. These will be tested as part of the selection process and the Selection Panel must satisfy itself that all candidates for appointments can meet these standards; which are:</w:t>
            </w:r>
          </w:p>
          <w:p w14:paraId="1DB920CF" w14:textId="77777777" w:rsidR="00EB2110" w:rsidRPr="005F0B39" w:rsidRDefault="00EB2110" w:rsidP="00A732F6">
            <w:pPr>
              <w:pStyle w:val="ListParagraph"/>
              <w:spacing w:after="0" w:line="240" w:lineRule="auto"/>
              <w:ind w:left="0"/>
              <w:jc w:val="both"/>
              <w:rPr>
                <w:rFonts w:ascii="Arial" w:hAnsi="Arial" w:cs="Arial"/>
                <w:sz w:val="24"/>
                <w:szCs w:val="24"/>
              </w:rPr>
            </w:pPr>
          </w:p>
          <w:p w14:paraId="622C72E6" w14:textId="77777777" w:rsidR="00EB2110" w:rsidRPr="005F0B39" w:rsidRDefault="00EB2110" w:rsidP="00A732F6">
            <w:pPr>
              <w:pStyle w:val="ListParagraph"/>
              <w:spacing w:after="0" w:line="240" w:lineRule="auto"/>
              <w:ind w:left="0"/>
              <w:jc w:val="both"/>
              <w:rPr>
                <w:rFonts w:ascii="Arial" w:hAnsi="Arial" w:cs="Arial"/>
                <w:b/>
                <w:sz w:val="24"/>
                <w:szCs w:val="24"/>
              </w:rPr>
            </w:pPr>
            <w:r w:rsidRPr="005F0B39">
              <w:rPr>
                <w:rFonts w:ascii="Arial" w:hAnsi="Arial" w:cs="Arial"/>
                <w:b/>
                <w:sz w:val="24"/>
                <w:szCs w:val="24"/>
              </w:rPr>
              <w:t>Selflessness</w:t>
            </w:r>
          </w:p>
          <w:p w14:paraId="5E40C941" w14:textId="77777777" w:rsidR="00EB2110" w:rsidRPr="006903AA" w:rsidRDefault="00EB2110" w:rsidP="00A732F6">
            <w:pPr>
              <w:pStyle w:val="ListParagraph"/>
              <w:spacing w:after="0" w:line="240" w:lineRule="auto"/>
              <w:ind w:left="0"/>
              <w:jc w:val="both"/>
              <w:rPr>
                <w:rFonts w:ascii="Arial" w:hAnsi="Arial" w:cs="Arial"/>
              </w:rPr>
            </w:pPr>
            <w:r w:rsidRPr="006903AA">
              <w:rPr>
                <w:rFonts w:ascii="Arial" w:hAnsi="Arial" w:cs="Arial"/>
              </w:rPr>
              <w:t>Holders of Public Office should take decisions solely in terms of the public interest. They should not do so in order to gain financial or other material benefits for themselves, their family, or other friends.</w:t>
            </w:r>
          </w:p>
          <w:p w14:paraId="7675AB6F" w14:textId="77777777" w:rsidR="00EB2110" w:rsidRPr="005F0B39" w:rsidRDefault="00EB2110" w:rsidP="00A732F6">
            <w:pPr>
              <w:pStyle w:val="ListParagraph"/>
              <w:spacing w:after="0" w:line="240" w:lineRule="auto"/>
              <w:ind w:left="0"/>
              <w:jc w:val="both"/>
              <w:rPr>
                <w:rFonts w:ascii="Arial" w:hAnsi="Arial" w:cs="Arial"/>
                <w:sz w:val="24"/>
                <w:szCs w:val="24"/>
              </w:rPr>
            </w:pPr>
          </w:p>
          <w:p w14:paraId="1B3EC5F3" w14:textId="77777777" w:rsidR="00EB2110" w:rsidRPr="005F0B39" w:rsidRDefault="00EB2110" w:rsidP="00A732F6">
            <w:pPr>
              <w:pStyle w:val="ListParagraph"/>
              <w:spacing w:after="0" w:line="240" w:lineRule="auto"/>
              <w:ind w:left="0"/>
              <w:jc w:val="both"/>
              <w:rPr>
                <w:rFonts w:ascii="Arial" w:hAnsi="Arial" w:cs="Arial"/>
                <w:b/>
                <w:sz w:val="24"/>
                <w:szCs w:val="24"/>
              </w:rPr>
            </w:pPr>
            <w:r w:rsidRPr="005F0B39">
              <w:rPr>
                <w:rFonts w:ascii="Arial" w:hAnsi="Arial" w:cs="Arial"/>
                <w:b/>
                <w:sz w:val="24"/>
                <w:szCs w:val="24"/>
              </w:rPr>
              <w:t>Integrity</w:t>
            </w:r>
          </w:p>
          <w:p w14:paraId="523CC23C" w14:textId="77777777" w:rsidR="00EB2110" w:rsidRPr="006903AA" w:rsidRDefault="00EB2110" w:rsidP="00A732F6">
            <w:pPr>
              <w:pStyle w:val="ListParagraph"/>
              <w:spacing w:after="0" w:line="240" w:lineRule="auto"/>
              <w:ind w:left="0"/>
              <w:jc w:val="both"/>
              <w:rPr>
                <w:rFonts w:ascii="Arial" w:hAnsi="Arial" w:cs="Arial"/>
              </w:rPr>
            </w:pPr>
            <w:r w:rsidRPr="006903AA">
              <w:rPr>
                <w:rFonts w:ascii="Arial" w:hAnsi="Arial" w:cs="Arial"/>
              </w:rPr>
              <w:t>Holders of Public Office should not place themselves under any financial or other obligation to outside individuals or organisations that might influence them in the performance of their official duties.</w:t>
            </w:r>
          </w:p>
          <w:p w14:paraId="7FF45228" w14:textId="77777777" w:rsidR="00EB2110" w:rsidRPr="005F0B39" w:rsidRDefault="00EB2110" w:rsidP="00A732F6">
            <w:pPr>
              <w:pStyle w:val="ListParagraph"/>
              <w:spacing w:after="0" w:line="240" w:lineRule="auto"/>
              <w:ind w:left="0"/>
              <w:jc w:val="both"/>
              <w:rPr>
                <w:rFonts w:ascii="Arial" w:hAnsi="Arial" w:cs="Arial"/>
                <w:sz w:val="24"/>
                <w:szCs w:val="24"/>
              </w:rPr>
            </w:pPr>
          </w:p>
          <w:p w14:paraId="5B00CAFB" w14:textId="77777777" w:rsidR="00EB2110" w:rsidRPr="005F0B39" w:rsidRDefault="00EB2110" w:rsidP="00A732F6">
            <w:pPr>
              <w:pStyle w:val="ListParagraph"/>
              <w:spacing w:after="0" w:line="240" w:lineRule="auto"/>
              <w:ind w:left="0"/>
              <w:jc w:val="both"/>
              <w:rPr>
                <w:rFonts w:ascii="Arial" w:hAnsi="Arial" w:cs="Arial"/>
                <w:b/>
                <w:sz w:val="24"/>
                <w:szCs w:val="24"/>
              </w:rPr>
            </w:pPr>
            <w:r w:rsidRPr="005F0B39">
              <w:rPr>
                <w:rFonts w:ascii="Arial" w:hAnsi="Arial" w:cs="Arial"/>
                <w:b/>
                <w:sz w:val="24"/>
                <w:szCs w:val="24"/>
              </w:rPr>
              <w:t>Objectivity</w:t>
            </w:r>
          </w:p>
          <w:p w14:paraId="4877E22A" w14:textId="77777777" w:rsidR="00EB2110" w:rsidRPr="006903AA" w:rsidRDefault="00EB2110" w:rsidP="00A732F6">
            <w:pPr>
              <w:pStyle w:val="ListParagraph"/>
              <w:spacing w:after="0" w:line="240" w:lineRule="auto"/>
              <w:ind w:left="0"/>
              <w:jc w:val="both"/>
              <w:rPr>
                <w:rFonts w:ascii="Arial" w:hAnsi="Arial" w:cs="Arial"/>
              </w:rPr>
            </w:pPr>
            <w:r w:rsidRPr="006903AA">
              <w:rPr>
                <w:rFonts w:ascii="Arial" w:hAnsi="Arial" w:cs="Arial"/>
              </w:rPr>
              <w:t>Carrying out Public Office business, including making public appointments, awarding contracts, or recommending individuals for rewards and benefits, holders of public office should make choices on merit.</w:t>
            </w:r>
          </w:p>
          <w:p w14:paraId="3A2C3D13" w14:textId="77777777" w:rsidR="00EB2110" w:rsidRPr="005F0B39" w:rsidRDefault="00EB2110" w:rsidP="00A732F6">
            <w:pPr>
              <w:pStyle w:val="ListParagraph"/>
              <w:spacing w:after="0" w:line="240" w:lineRule="auto"/>
              <w:ind w:left="0"/>
              <w:jc w:val="both"/>
              <w:rPr>
                <w:rFonts w:ascii="Arial" w:hAnsi="Arial" w:cs="Arial"/>
                <w:sz w:val="24"/>
                <w:szCs w:val="24"/>
              </w:rPr>
            </w:pPr>
          </w:p>
          <w:p w14:paraId="4E2FD73F" w14:textId="77777777" w:rsidR="00EB2110" w:rsidRPr="005F0B39" w:rsidRDefault="00EB2110" w:rsidP="00A732F6">
            <w:pPr>
              <w:pStyle w:val="ListParagraph"/>
              <w:spacing w:after="0" w:line="240" w:lineRule="auto"/>
              <w:ind w:left="0"/>
              <w:jc w:val="both"/>
              <w:rPr>
                <w:rFonts w:ascii="Arial" w:hAnsi="Arial" w:cs="Arial"/>
                <w:b/>
                <w:sz w:val="24"/>
                <w:szCs w:val="24"/>
              </w:rPr>
            </w:pPr>
            <w:r w:rsidRPr="005F0B39">
              <w:rPr>
                <w:rFonts w:ascii="Arial" w:hAnsi="Arial" w:cs="Arial"/>
                <w:b/>
                <w:sz w:val="24"/>
                <w:szCs w:val="24"/>
              </w:rPr>
              <w:t>Accountability</w:t>
            </w:r>
          </w:p>
          <w:p w14:paraId="1C616175" w14:textId="77777777" w:rsidR="00EB2110" w:rsidRPr="006903AA" w:rsidRDefault="00EB2110" w:rsidP="00A732F6">
            <w:pPr>
              <w:pStyle w:val="ListParagraph"/>
              <w:spacing w:after="0" w:line="240" w:lineRule="auto"/>
              <w:ind w:left="0"/>
              <w:jc w:val="both"/>
              <w:rPr>
                <w:rFonts w:ascii="Arial" w:hAnsi="Arial" w:cs="Arial"/>
              </w:rPr>
            </w:pPr>
            <w:r w:rsidRPr="006903AA">
              <w:rPr>
                <w:rFonts w:ascii="Arial" w:hAnsi="Arial" w:cs="Arial"/>
              </w:rPr>
              <w:t>Holders of Public Office are accountable for their decisions and actions to the public and must submit themselves to whatever scrutiny is appropriate to their office.</w:t>
            </w:r>
          </w:p>
          <w:p w14:paraId="5EE4899D" w14:textId="77777777" w:rsidR="00EB2110" w:rsidRPr="005F0B39" w:rsidRDefault="00EB2110" w:rsidP="00A732F6">
            <w:pPr>
              <w:pStyle w:val="ListParagraph"/>
              <w:spacing w:after="0" w:line="240" w:lineRule="auto"/>
              <w:ind w:left="0"/>
              <w:jc w:val="both"/>
              <w:rPr>
                <w:rFonts w:ascii="Arial" w:hAnsi="Arial" w:cs="Arial"/>
                <w:sz w:val="24"/>
                <w:szCs w:val="24"/>
              </w:rPr>
            </w:pPr>
          </w:p>
          <w:p w14:paraId="00802A26" w14:textId="77777777" w:rsidR="00EB2110" w:rsidRPr="005F0B39" w:rsidRDefault="00EB2110" w:rsidP="00A732F6">
            <w:pPr>
              <w:pStyle w:val="ListParagraph"/>
              <w:spacing w:after="0" w:line="240" w:lineRule="auto"/>
              <w:ind w:left="0"/>
              <w:jc w:val="both"/>
              <w:rPr>
                <w:rFonts w:ascii="Arial" w:hAnsi="Arial" w:cs="Arial"/>
                <w:b/>
                <w:sz w:val="24"/>
                <w:szCs w:val="24"/>
              </w:rPr>
            </w:pPr>
            <w:r w:rsidRPr="005F0B39">
              <w:rPr>
                <w:rFonts w:ascii="Arial" w:hAnsi="Arial" w:cs="Arial"/>
                <w:b/>
                <w:sz w:val="24"/>
                <w:szCs w:val="24"/>
              </w:rPr>
              <w:t>Openness</w:t>
            </w:r>
          </w:p>
          <w:p w14:paraId="4FDDACAD" w14:textId="77777777" w:rsidR="00EB2110" w:rsidRPr="006903AA" w:rsidRDefault="00EB2110" w:rsidP="00A732F6">
            <w:pPr>
              <w:pStyle w:val="ListParagraph"/>
              <w:spacing w:after="0" w:line="240" w:lineRule="auto"/>
              <w:ind w:left="0"/>
              <w:jc w:val="both"/>
              <w:rPr>
                <w:rFonts w:ascii="Arial" w:hAnsi="Arial" w:cs="Arial"/>
              </w:rPr>
            </w:pPr>
            <w:r w:rsidRPr="006903AA">
              <w:rPr>
                <w:rFonts w:ascii="Arial" w:hAnsi="Arial" w:cs="Arial"/>
              </w:rPr>
              <w:t>Holders of Public Office should be as open as possible about all the decisions and actions that they take. They should give reasons for their decisions and restrict information only when the wider public interest clearly demands.</w:t>
            </w:r>
          </w:p>
          <w:p w14:paraId="06363D86" w14:textId="77777777" w:rsidR="00EB2110" w:rsidRPr="005F0B39" w:rsidRDefault="00EB2110" w:rsidP="00A732F6">
            <w:pPr>
              <w:pStyle w:val="ListParagraph"/>
              <w:spacing w:after="0" w:line="240" w:lineRule="auto"/>
              <w:ind w:left="0"/>
              <w:jc w:val="both"/>
              <w:rPr>
                <w:rFonts w:ascii="Arial" w:hAnsi="Arial" w:cs="Arial"/>
                <w:sz w:val="24"/>
                <w:szCs w:val="24"/>
              </w:rPr>
            </w:pPr>
          </w:p>
          <w:p w14:paraId="69E2DFFF" w14:textId="77777777" w:rsidR="00EB2110" w:rsidRPr="005F0B39" w:rsidRDefault="00EB2110" w:rsidP="00A732F6">
            <w:pPr>
              <w:pStyle w:val="ListParagraph"/>
              <w:spacing w:after="0" w:line="240" w:lineRule="auto"/>
              <w:ind w:left="0"/>
              <w:jc w:val="both"/>
              <w:rPr>
                <w:rFonts w:ascii="Arial" w:hAnsi="Arial" w:cs="Arial"/>
                <w:b/>
                <w:sz w:val="24"/>
                <w:szCs w:val="24"/>
              </w:rPr>
            </w:pPr>
            <w:r w:rsidRPr="005F0B39">
              <w:rPr>
                <w:rFonts w:ascii="Arial" w:hAnsi="Arial" w:cs="Arial"/>
                <w:b/>
                <w:sz w:val="24"/>
                <w:szCs w:val="24"/>
              </w:rPr>
              <w:t>Honesty</w:t>
            </w:r>
          </w:p>
          <w:p w14:paraId="3FB81AD2" w14:textId="77777777" w:rsidR="00EB2110" w:rsidRPr="006903AA" w:rsidRDefault="00EB2110" w:rsidP="00A732F6">
            <w:pPr>
              <w:pStyle w:val="ListParagraph"/>
              <w:spacing w:after="0" w:line="240" w:lineRule="auto"/>
              <w:ind w:left="0"/>
              <w:jc w:val="both"/>
              <w:rPr>
                <w:rFonts w:ascii="Arial" w:hAnsi="Arial" w:cs="Arial"/>
              </w:rPr>
            </w:pPr>
            <w:r w:rsidRPr="006903AA">
              <w:rPr>
                <w:rFonts w:ascii="Arial" w:hAnsi="Arial" w:cs="Arial"/>
              </w:rPr>
              <w:t>Holders of Public Office have a duty to declare any private interests relating to their public duties and to take steps to resolve any conflicts arising in a way that protects the public interest.</w:t>
            </w:r>
          </w:p>
          <w:p w14:paraId="14E9B452" w14:textId="77777777" w:rsidR="00EB2110" w:rsidRPr="005F0B39" w:rsidRDefault="00EB2110" w:rsidP="00A732F6">
            <w:pPr>
              <w:pStyle w:val="ListParagraph"/>
              <w:spacing w:after="0" w:line="240" w:lineRule="auto"/>
              <w:ind w:left="0"/>
              <w:jc w:val="both"/>
              <w:rPr>
                <w:rFonts w:ascii="Arial" w:hAnsi="Arial" w:cs="Arial"/>
                <w:sz w:val="24"/>
                <w:szCs w:val="24"/>
              </w:rPr>
            </w:pPr>
          </w:p>
          <w:p w14:paraId="64B772F2" w14:textId="77777777" w:rsidR="00EB2110" w:rsidRPr="005F0B39" w:rsidRDefault="00EB2110" w:rsidP="00A732F6">
            <w:pPr>
              <w:pStyle w:val="ListParagraph"/>
              <w:spacing w:after="0" w:line="240" w:lineRule="auto"/>
              <w:ind w:left="0"/>
              <w:jc w:val="both"/>
              <w:rPr>
                <w:rFonts w:ascii="Arial" w:hAnsi="Arial" w:cs="Arial"/>
                <w:b/>
                <w:sz w:val="24"/>
                <w:szCs w:val="24"/>
              </w:rPr>
            </w:pPr>
            <w:r w:rsidRPr="005F0B39">
              <w:rPr>
                <w:rFonts w:ascii="Arial" w:hAnsi="Arial" w:cs="Arial"/>
                <w:b/>
                <w:sz w:val="24"/>
                <w:szCs w:val="24"/>
              </w:rPr>
              <w:lastRenderedPageBreak/>
              <w:t>Leadership</w:t>
            </w:r>
          </w:p>
          <w:p w14:paraId="739FD4BC" w14:textId="77777777" w:rsidR="00F00E8C" w:rsidRDefault="00EB2110" w:rsidP="00A732F6">
            <w:pPr>
              <w:pStyle w:val="NoSpacing"/>
              <w:rPr>
                <w:rFonts w:ascii="Arial" w:hAnsi="Arial" w:cs="Arial"/>
              </w:rPr>
            </w:pPr>
            <w:r w:rsidRPr="006903AA">
              <w:rPr>
                <w:rFonts w:ascii="Arial" w:hAnsi="Arial" w:cs="Arial"/>
              </w:rPr>
              <w:t>Holders of Public Office should promote and support these principles by leadership and example.</w:t>
            </w:r>
          </w:p>
          <w:p w14:paraId="6CC1A0DA" w14:textId="6D2305BB" w:rsidR="00B1609C" w:rsidRPr="006903AA" w:rsidRDefault="00B1609C" w:rsidP="00A732F6">
            <w:pPr>
              <w:pStyle w:val="NoSpacing"/>
              <w:rPr>
                <w:rFonts w:ascii="Arial" w:hAnsi="Arial" w:cs="Arial"/>
              </w:rPr>
            </w:pPr>
          </w:p>
        </w:tc>
      </w:tr>
    </w:tbl>
    <w:p w14:paraId="772531DA" w14:textId="77777777" w:rsidR="000376BB" w:rsidRDefault="000376BB" w:rsidP="001F3533">
      <w:pPr>
        <w:rPr>
          <w:rFonts w:cs="Calibri"/>
        </w:rPr>
      </w:pP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87"/>
      </w:tblGrid>
      <w:tr w:rsidR="009B500B" w:rsidRPr="009B500B" w14:paraId="73136534" w14:textId="77777777" w:rsidTr="009B500B">
        <w:tc>
          <w:tcPr>
            <w:tcW w:w="9090" w:type="dxa"/>
            <w:tcBorders>
              <w:top w:val="single" w:sz="6" w:space="0" w:color="auto"/>
              <w:left w:val="single" w:sz="6" w:space="0" w:color="auto"/>
              <w:bottom w:val="single" w:sz="6" w:space="0" w:color="auto"/>
              <w:right w:val="single" w:sz="6" w:space="0" w:color="auto"/>
            </w:tcBorders>
            <w:shd w:val="clear" w:color="auto" w:fill="D9D9D9"/>
            <w:hideMark/>
          </w:tcPr>
          <w:p w14:paraId="68F67E2A" w14:textId="77777777" w:rsidR="009B500B" w:rsidRPr="009B500B" w:rsidRDefault="009B500B" w:rsidP="009B500B">
            <w:pPr>
              <w:spacing w:after="0" w:line="240" w:lineRule="auto"/>
              <w:textAlignment w:val="baseline"/>
              <w:rPr>
                <w:rFonts w:ascii="Segoe UI" w:eastAsia="Times New Roman" w:hAnsi="Segoe UI" w:cs="Segoe UI"/>
                <w:sz w:val="18"/>
                <w:szCs w:val="18"/>
                <w:lang w:eastAsia="en-GB"/>
              </w:rPr>
            </w:pPr>
            <w:r w:rsidRPr="009B500B">
              <w:rPr>
                <w:rFonts w:ascii="Arial" w:eastAsia="Times New Roman" w:hAnsi="Arial" w:cs="Arial"/>
                <w:lang w:eastAsia="en-GB"/>
              </w:rPr>
              <w:t> </w:t>
            </w:r>
          </w:p>
          <w:p w14:paraId="535308C5" w14:textId="77777777" w:rsidR="009B500B" w:rsidRPr="009B500B" w:rsidRDefault="009B500B" w:rsidP="009B500B">
            <w:pPr>
              <w:spacing w:after="0" w:line="240" w:lineRule="auto"/>
              <w:textAlignment w:val="baseline"/>
              <w:rPr>
                <w:rFonts w:ascii="Segoe UI" w:eastAsia="Times New Roman" w:hAnsi="Segoe UI" w:cs="Segoe UI"/>
                <w:sz w:val="18"/>
                <w:szCs w:val="18"/>
                <w:lang w:eastAsia="en-GB"/>
              </w:rPr>
            </w:pPr>
            <w:r w:rsidRPr="009B500B">
              <w:rPr>
                <w:rFonts w:ascii="Arial" w:eastAsia="Times New Roman" w:hAnsi="Arial" w:cs="Arial"/>
                <w:b/>
                <w:bCs/>
                <w:sz w:val="28"/>
                <w:szCs w:val="28"/>
                <w:lang w:eastAsia="en-GB"/>
              </w:rPr>
              <w:t>BEIS GDPR PRIVACY NOTICE</w:t>
            </w:r>
            <w:r w:rsidRPr="009B500B">
              <w:rPr>
                <w:rFonts w:ascii="Arial" w:eastAsia="Times New Roman" w:hAnsi="Arial" w:cs="Arial"/>
                <w:sz w:val="28"/>
                <w:szCs w:val="28"/>
                <w:lang w:eastAsia="en-GB"/>
              </w:rPr>
              <w:t> </w:t>
            </w:r>
          </w:p>
          <w:p w14:paraId="33843C8B" w14:textId="77777777" w:rsidR="009B500B" w:rsidRPr="009B500B" w:rsidRDefault="009B500B" w:rsidP="009B500B">
            <w:pPr>
              <w:spacing w:after="0" w:line="240" w:lineRule="auto"/>
              <w:textAlignment w:val="baseline"/>
              <w:rPr>
                <w:rFonts w:ascii="Segoe UI" w:eastAsia="Times New Roman" w:hAnsi="Segoe UI" w:cs="Segoe UI"/>
                <w:sz w:val="18"/>
                <w:szCs w:val="18"/>
                <w:lang w:eastAsia="en-GB"/>
              </w:rPr>
            </w:pPr>
            <w:r w:rsidRPr="009B500B">
              <w:rPr>
                <w:rFonts w:ascii="Arial" w:eastAsia="Times New Roman" w:hAnsi="Arial" w:cs="Arial"/>
                <w:lang w:eastAsia="en-GB"/>
              </w:rPr>
              <w:t> </w:t>
            </w:r>
          </w:p>
        </w:tc>
      </w:tr>
      <w:tr w:rsidR="009B500B" w:rsidRPr="009B500B" w14:paraId="30D34324" w14:textId="77777777" w:rsidTr="009B500B">
        <w:tc>
          <w:tcPr>
            <w:tcW w:w="9090" w:type="dxa"/>
            <w:tcBorders>
              <w:top w:val="nil"/>
              <w:left w:val="single" w:sz="6" w:space="0" w:color="auto"/>
              <w:bottom w:val="single" w:sz="6" w:space="0" w:color="auto"/>
              <w:right w:val="single" w:sz="6" w:space="0" w:color="auto"/>
            </w:tcBorders>
            <w:shd w:val="clear" w:color="auto" w:fill="auto"/>
            <w:hideMark/>
          </w:tcPr>
          <w:p w14:paraId="4A1E6B62" w14:textId="77777777" w:rsidR="009B500B" w:rsidRPr="009B500B" w:rsidRDefault="009B500B" w:rsidP="009B500B">
            <w:pPr>
              <w:shd w:val="clear" w:color="auto" w:fill="FFFFFF"/>
              <w:spacing w:after="0" w:line="240" w:lineRule="auto"/>
              <w:textAlignment w:val="baseline"/>
              <w:rPr>
                <w:rFonts w:ascii="Segoe UI" w:eastAsia="Times New Roman" w:hAnsi="Segoe UI" w:cs="Segoe UI"/>
                <w:sz w:val="18"/>
                <w:szCs w:val="18"/>
                <w:lang w:eastAsia="en-GB"/>
              </w:rPr>
            </w:pPr>
            <w:r w:rsidRPr="009B500B">
              <w:rPr>
                <w:rFonts w:ascii="Arial" w:eastAsia="Times New Roman" w:hAnsi="Arial" w:cs="Arial"/>
                <w:lang w:eastAsia="en-GB"/>
              </w:rPr>
              <w:t> </w:t>
            </w:r>
          </w:p>
          <w:p w14:paraId="0A8FC446" w14:textId="4FD0BF26"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This notice sets out how we will use your personal data, and your rights. It is made under Articles 13 and/or 14 of the General Data Protection Regulation (GDPR).  </w:t>
            </w:r>
          </w:p>
          <w:p w14:paraId="1641FED5" w14:textId="77777777" w:rsidR="0047388D" w:rsidRPr="006903AA" w:rsidRDefault="0047388D" w:rsidP="0047388D">
            <w:pPr>
              <w:spacing w:after="0" w:line="240" w:lineRule="auto"/>
              <w:textAlignment w:val="baseline"/>
              <w:rPr>
                <w:rFonts w:ascii="Arial" w:eastAsia="Times New Roman" w:hAnsi="Arial" w:cs="Arial"/>
                <w:lang w:eastAsia="en-GB"/>
              </w:rPr>
            </w:pPr>
          </w:p>
          <w:p w14:paraId="48695F36" w14:textId="7CD9E5AD"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b/>
                <w:bCs/>
                <w:lang w:eastAsia="en-GB"/>
              </w:rPr>
              <w:t>YOUR DATA</w:t>
            </w:r>
            <w:r w:rsidRPr="006903AA">
              <w:rPr>
                <w:rFonts w:ascii="Arial" w:eastAsia="Times New Roman" w:hAnsi="Arial" w:cs="Arial"/>
                <w:lang w:eastAsia="en-GB"/>
              </w:rPr>
              <w:t> </w:t>
            </w:r>
            <w:r w:rsidRPr="006903AA">
              <w:rPr>
                <w:rFonts w:ascii="Arial" w:eastAsia="Times New Roman" w:hAnsi="Arial" w:cs="Arial"/>
                <w:lang w:eastAsia="en-GB"/>
              </w:rPr>
              <w:br/>
            </w:r>
          </w:p>
          <w:p w14:paraId="0D7673C9"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We may process the following personal data:  </w:t>
            </w:r>
          </w:p>
          <w:p w14:paraId="14449F58"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Your name, contact details, employment history, qualifications, CV and other background information relevant to your application including sift and interview assessments, conflicts of interest, and political activity. This may also include other information gathered as part of due diligence, including information obtained from public sources.  </w:t>
            </w:r>
          </w:p>
          <w:p w14:paraId="27A1A4B9"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This data may be published in non-identifiable summary form.  </w:t>
            </w:r>
          </w:p>
          <w:p w14:paraId="7F39180F" w14:textId="4E4D15CF"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We may also process special category data which comes to light during due diligence checks which has manifestly been made public by you, or where it is of substantial public interest in order to carry out our functions </w:t>
            </w:r>
          </w:p>
          <w:p w14:paraId="7E4A78B1" w14:textId="77777777" w:rsidR="0047388D" w:rsidRPr="006903AA" w:rsidRDefault="0047388D" w:rsidP="0047388D">
            <w:pPr>
              <w:spacing w:after="0" w:line="240" w:lineRule="auto"/>
              <w:textAlignment w:val="baseline"/>
              <w:rPr>
                <w:rFonts w:ascii="Arial" w:eastAsia="Times New Roman" w:hAnsi="Arial" w:cs="Arial"/>
                <w:lang w:eastAsia="en-GB"/>
              </w:rPr>
            </w:pPr>
          </w:p>
          <w:p w14:paraId="4C5CE2E5" w14:textId="0A051DFB"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b/>
                <w:bCs/>
                <w:lang w:eastAsia="en-GB"/>
              </w:rPr>
              <w:t>Purpose</w:t>
            </w:r>
            <w:r w:rsidRPr="006903AA">
              <w:rPr>
                <w:rFonts w:ascii="Arial" w:eastAsia="Times New Roman" w:hAnsi="Arial" w:cs="Arial"/>
                <w:lang w:eastAsia="en-GB"/>
              </w:rPr>
              <w:t> </w:t>
            </w:r>
            <w:r w:rsidRPr="006903AA">
              <w:rPr>
                <w:rFonts w:ascii="Arial" w:eastAsia="Times New Roman" w:hAnsi="Arial" w:cs="Arial"/>
                <w:lang w:eastAsia="en-GB"/>
              </w:rPr>
              <w:br/>
            </w:r>
          </w:p>
          <w:p w14:paraId="22795751" w14:textId="015BED72"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This information is necessary prior to entering into a contract/terms of appointment to carry out pre-appointment checks Processing this information is also carried out on the basis that it is of a specific category of personal data and it is necessary for the purposes of identifying or keeping under review the existence or absence of equality of opportunity or treatment between groups of people with a view to enabling such equality to be promoted or maintained. It is not carried out for the purposes of measures or decisions with respect to your application for a government ministerial appointment. You can choose not to declare this data. This processing is in order to enable government to meet its public sector equality duty under section 149 of the Equality Act 2010. </w:t>
            </w:r>
          </w:p>
          <w:p w14:paraId="3EB0D7ED" w14:textId="77777777" w:rsidR="0047388D" w:rsidRPr="006903AA" w:rsidRDefault="0047388D" w:rsidP="0047388D">
            <w:pPr>
              <w:spacing w:after="0" w:line="240" w:lineRule="auto"/>
              <w:textAlignment w:val="baseline"/>
              <w:rPr>
                <w:rFonts w:ascii="Arial" w:eastAsia="Times New Roman" w:hAnsi="Arial" w:cs="Arial"/>
                <w:lang w:eastAsia="en-GB"/>
              </w:rPr>
            </w:pPr>
          </w:p>
          <w:p w14:paraId="24177606" w14:textId="21586AB4"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b/>
                <w:bCs/>
                <w:lang w:eastAsia="en-GB"/>
              </w:rPr>
              <w:t>Our legal basis for receiving and using your data</w:t>
            </w:r>
            <w:r w:rsidRPr="006903AA">
              <w:rPr>
                <w:rFonts w:ascii="Arial" w:eastAsia="Times New Roman" w:hAnsi="Arial" w:cs="Arial"/>
                <w:lang w:eastAsia="en-GB"/>
              </w:rPr>
              <w:t> </w:t>
            </w:r>
            <w:r w:rsidRPr="006903AA">
              <w:rPr>
                <w:rFonts w:ascii="Arial" w:eastAsia="Times New Roman" w:hAnsi="Arial" w:cs="Arial"/>
                <w:lang w:eastAsia="en-GB"/>
              </w:rPr>
              <w:br/>
            </w:r>
          </w:p>
          <w:p w14:paraId="3317957A" w14:textId="6A19E64C"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Contract: This information is necessary prior to entering into a contract/terms of appointment to carry out pre-appointment checks. </w:t>
            </w:r>
            <w:r w:rsidRPr="006903AA">
              <w:rPr>
                <w:rFonts w:ascii="Arial" w:eastAsia="Times New Roman" w:hAnsi="Arial" w:cs="Arial"/>
                <w:lang w:eastAsia="en-GB"/>
              </w:rPr>
              <w:br/>
            </w:r>
          </w:p>
          <w:p w14:paraId="2ACE463C" w14:textId="580244E5"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Special category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r w:rsidRPr="006903AA">
              <w:rPr>
                <w:rFonts w:ascii="Arial" w:eastAsia="Times New Roman" w:hAnsi="Arial" w:cs="Arial"/>
                <w:lang w:eastAsia="en-GB"/>
              </w:rPr>
              <w:br/>
            </w:r>
          </w:p>
          <w:p w14:paraId="46692844"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We may process special category data which comes to light during due diligence checks which has manifestly been made public by you, or where the processing is necessary for reasons of substantial public interest for the exercise of a function of the Crown, a Minister of the Crown, or a government department. </w:t>
            </w:r>
          </w:p>
          <w:p w14:paraId="1EB06BB7" w14:textId="6FEEB155"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  </w:t>
            </w:r>
          </w:p>
          <w:p w14:paraId="7121204C"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b/>
                <w:bCs/>
                <w:lang w:eastAsia="en-GB"/>
              </w:rPr>
              <w:t>Recipients</w:t>
            </w:r>
            <w:r w:rsidRPr="006903AA">
              <w:rPr>
                <w:rFonts w:ascii="Arial" w:eastAsia="Times New Roman" w:hAnsi="Arial" w:cs="Arial"/>
                <w:lang w:eastAsia="en-GB"/>
              </w:rPr>
              <w:t> </w:t>
            </w:r>
          </w:p>
          <w:p w14:paraId="1EE0F521"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 </w:t>
            </w:r>
          </w:p>
          <w:p w14:paraId="3728ADA8" w14:textId="77777777" w:rsidR="0047388D" w:rsidRPr="006903AA" w:rsidRDefault="0047388D" w:rsidP="0047388D">
            <w:pPr>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lastRenderedPageBreak/>
              <w:t>The information you provide will be processed internally within BEIS, panel members, the relevant Partner Organisation and if necessary, with other Government Departments.   </w:t>
            </w:r>
          </w:p>
          <w:p w14:paraId="2E9AE87D"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 </w:t>
            </w:r>
          </w:p>
          <w:p w14:paraId="5E1A6B78" w14:textId="77777777" w:rsidR="0007725C"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b/>
                <w:bCs/>
                <w:lang w:eastAsia="en-GB"/>
              </w:rPr>
              <w:t>Retention</w:t>
            </w:r>
            <w:r w:rsidRPr="006903AA">
              <w:rPr>
                <w:rFonts w:ascii="Arial" w:eastAsia="Times New Roman" w:hAnsi="Arial" w:cs="Arial"/>
                <w:lang w:eastAsia="en-GB"/>
              </w:rPr>
              <w:t> </w:t>
            </w:r>
            <w:r w:rsidRPr="006903AA">
              <w:rPr>
                <w:rFonts w:ascii="Arial" w:eastAsia="Times New Roman" w:hAnsi="Arial" w:cs="Arial"/>
                <w:lang w:eastAsia="en-GB"/>
              </w:rPr>
              <w:br/>
            </w:r>
          </w:p>
          <w:p w14:paraId="322EDA46" w14:textId="04341BC8"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BEIS may store your name, summary biography and the outcome of your application for up to 3 years from the appointment of the successful candidate. The record of the sift and interviews will be held by BEIS for the duration of the post. </w:t>
            </w:r>
          </w:p>
          <w:p w14:paraId="4A788C31" w14:textId="77777777" w:rsidR="0047388D" w:rsidRPr="006903AA" w:rsidRDefault="0047388D" w:rsidP="0047388D">
            <w:pPr>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 </w:t>
            </w:r>
          </w:p>
          <w:p w14:paraId="0DA708B3" w14:textId="77777777" w:rsidR="0047388D" w:rsidRPr="006903AA" w:rsidRDefault="0047388D" w:rsidP="0047388D">
            <w:pPr>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Diversity data on applications will be retained for up to 3 years in order to identify trends and patterns in applications to ensure that a diverse mix of individuals are appointed. This information will be stored in a non-identifiable format. Current legislation requires that those providing monitoring information must give their consent to it being used, even though the individual is not identified.  </w:t>
            </w:r>
          </w:p>
          <w:p w14:paraId="5C0566C9"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 </w:t>
            </w:r>
          </w:p>
          <w:p w14:paraId="564509DB"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b/>
                <w:bCs/>
                <w:lang w:eastAsia="en-GB"/>
              </w:rPr>
              <w:t>Your rights</w:t>
            </w:r>
            <w:r w:rsidRPr="006903AA">
              <w:rPr>
                <w:rFonts w:ascii="Arial" w:eastAsia="Times New Roman" w:hAnsi="Arial" w:cs="Arial"/>
                <w:lang w:eastAsia="en-GB"/>
              </w:rPr>
              <w:t> </w:t>
            </w:r>
          </w:p>
          <w:p w14:paraId="3197F26C"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 </w:t>
            </w:r>
          </w:p>
          <w:p w14:paraId="2D3BE73C" w14:textId="2156271B"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You have the right to request information about how your personal data are processed, and to request a copy of that personal data.  </w:t>
            </w:r>
            <w:r w:rsidR="00265720" w:rsidRPr="006903AA">
              <w:rPr>
                <w:rFonts w:ascii="Arial" w:eastAsia="Times New Roman" w:hAnsi="Arial" w:cs="Arial"/>
                <w:lang w:eastAsia="en-GB"/>
              </w:rPr>
              <w:br/>
            </w:r>
          </w:p>
          <w:p w14:paraId="6E22C601" w14:textId="01270843"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You have the right to request that any inaccuracies in your personal data are rectified without delay.  </w:t>
            </w:r>
            <w:r w:rsidR="00265720" w:rsidRPr="006903AA">
              <w:rPr>
                <w:rFonts w:ascii="Arial" w:eastAsia="Times New Roman" w:hAnsi="Arial" w:cs="Arial"/>
                <w:lang w:eastAsia="en-GB"/>
              </w:rPr>
              <w:br/>
            </w:r>
          </w:p>
          <w:p w14:paraId="47131311" w14:textId="51749076"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You have the right to request that any incomplete personal data are completed, including by means of a supplementary statement.  </w:t>
            </w:r>
            <w:r w:rsidR="00265720" w:rsidRPr="006903AA">
              <w:rPr>
                <w:rFonts w:ascii="Arial" w:eastAsia="Times New Roman" w:hAnsi="Arial" w:cs="Arial"/>
                <w:lang w:eastAsia="en-GB"/>
              </w:rPr>
              <w:br/>
            </w:r>
          </w:p>
          <w:p w14:paraId="41CF5302" w14:textId="7FD6D974"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You have the right to request that your personal data are erased if there is no longer a justification for them to be processed.  </w:t>
            </w:r>
            <w:r w:rsidR="00265720" w:rsidRPr="006903AA">
              <w:rPr>
                <w:rFonts w:ascii="Arial" w:eastAsia="Times New Roman" w:hAnsi="Arial" w:cs="Arial"/>
                <w:lang w:eastAsia="en-GB"/>
              </w:rPr>
              <w:br/>
            </w:r>
          </w:p>
          <w:p w14:paraId="49B059C7" w14:textId="5C05432E"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You have the right in certain circumstances (for example, where accuracy is contested) to request that the processing of your personal data is restricted.  </w:t>
            </w:r>
            <w:r w:rsidR="00265720" w:rsidRPr="006903AA">
              <w:rPr>
                <w:rFonts w:ascii="Arial" w:eastAsia="Times New Roman" w:hAnsi="Arial" w:cs="Arial"/>
                <w:lang w:eastAsia="en-GB"/>
              </w:rPr>
              <w:br/>
            </w:r>
          </w:p>
          <w:p w14:paraId="0D711045" w14:textId="70613398"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You have the right to object to the processing of your personal data where it is processed for direct marketing purposes.  </w:t>
            </w:r>
            <w:r w:rsidR="00265720" w:rsidRPr="006903AA">
              <w:rPr>
                <w:rFonts w:ascii="Arial" w:eastAsia="Times New Roman" w:hAnsi="Arial" w:cs="Arial"/>
                <w:lang w:eastAsia="en-GB"/>
              </w:rPr>
              <w:br/>
            </w:r>
          </w:p>
          <w:p w14:paraId="4589ECE6" w14:textId="3699D40E"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You have the right to object to the processing of your personal data where the processing is necessary for the performance of a task carried out in the public interest or in the exercise of official authority vested in the data controller, such as the exercise of a function of the Crown, a Minister of the Crown, or a government department; the exercise of a function conferred on a person by an enactment; the exercise of a function of either House of Parliament; or the administration of justice.  </w:t>
            </w:r>
          </w:p>
          <w:p w14:paraId="4668E16C" w14:textId="77777777" w:rsidR="0007725C" w:rsidRPr="006903AA" w:rsidRDefault="0007725C" w:rsidP="0047388D">
            <w:pPr>
              <w:spacing w:after="0" w:line="240" w:lineRule="auto"/>
              <w:textAlignment w:val="baseline"/>
              <w:rPr>
                <w:rFonts w:ascii="Arial" w:eastAsia="Times New Roman" w:hAnsi="Arial" w:cs="Arial"/>
                <w:lang w:eastAsia="en-GB"/>
              </w:rPr>
            </w:pPr>
          </w:p>
          <w:p w14:paraId="5752187B"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b/>
                <w:bCs/>
                <w:lang w:eastAsia="en-GB"/>
              </w:rPr>
              <w:t>Automated decision making</w:t>
            </w:r>
            <w:r w:rsidRPr="006903AA">
              <w:rPr>
                <w:rFonts w:ascii="Arial" w:eastAsia="Times New Roman" w:hAnsi="Arial" w:cs="Arial"/>
                <w:lang w:eastAsia="en-GB"/>
              </w:rPr>
              <w:t> </w:t>
            </w:r>
          </w:p>
          <w:p w14:paraId="03821A3A"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 </w:t>
            </w:r>
          </w:p>
          <w:p w14:paraId="3134D9FE"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The existence of automated decision making, including profiling and information about how decisions are made, the significance and the consequences. The provision of the information you provide is not connected with individual decision making (making a decision solely by automated means without any human involvement) or profiling (automated processing of personal data to evaluate certain things about an individual. </w:t>
            </w:r>
          </w:p>
          <w:p w14:paraId="539BC495"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 </w:t>
            </w:r>
          </w:p>
          <w:p w14:paraId="19D163C5"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b/>
                <w:bCs/>
                <w:lang w:eastAsia="en-GB"/>
              </w:rPr>
              <w:t>International transfers</w:t>
            </w:r>
            <w:r w:rsidRPr="006903AA">
              <w:rPr>
                <w:rFonts w:ascii="Arial" w:eastAsia="Times New Roman" w:hAnsi="Arial" w:cs="Arial"/>
                <w:lang w:eastAsia="en-GB"/>
              </w:rPr>
              <w:t> </w:t>
            </w:r>
          </w:p>
          <w:p w14:paraId="10ED35AA"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 </w:t>
            </w:r>
          </w:p>
          <w:p w14:paraId="77307DF7"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 xml:space="preserve">As your personal data will be stored on our IT infrastructure, and shared with our data processors, it may be transferred and stored securely outside the European Union. Where that is the case it will be subject to equivalent legal protection through the use of Model Contract </w:t>
            </w:r>
            <w:r w:rsidRPr="006903AA">
              <w:rPr>
                <w:rFonts w:ascii="Arial" w:eastAsia="Times New Roman" w:hAnsi="Arial" w:cs="Arial"/>
                <w:lang w:eastAsia="en-GB"/>
              </w:rPr>
              <w:lastRenderedPageBreak/>
              <w:t>Clauses or the Privacy Shield scheme. </w:t>
            </w:r>
          </w:p>
          <w:p w14:paraId="1A5D6A50"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 </w:t>
            </w:r>
          </w:p>
          <w:p w14:paraId="0CC44307"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b/>
                <w:bCs/>
                <w:lang w:eastAsia="en-GB"/>
              </w:rPr>
              <w:t>Complaints </w:t>
            </w:r>
            <w:r w:rsidRPr="006903AA">
              <w:rPr>
                <w:rFonts w:ascii="Arial" w:eastAsia="Times New Roman" w:hAnsi="Arial" w:cs="Arial"/>
                <w:lang w:eastAsia="en-GB"/>
              </w:rPr>
              <w:t> </w:t>
            </w:r>
          </w:p>
          <w:p w14:paraId="604C0D5A" w14:textId="176ACC62"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If you consider that your personal data has been misused or mishandled, you may make a complaint to the Information Commissioner, who is an independent regulator. The Information Commissioner can be contacted at:  </w:t>
            </w:r>
            <w:r w:rsidR="009952B4" w:rsidRPr="006903AA">
              <w:rPr>
                <w:rFonts w:ascii="Arial" w:eastAsia="Times New Roman" w:hAnsi="Arial" w:cs="Arial"/>
                <w:lang w:eastAsia="en-GB"/>
              </w:rPr>
              <w:br/>
            </w:r>
          </w:p>
          <w:p w14:paraId="60A91D2B" w14:textId="772F77E2"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Information Commissioner's Office </w:t>
            </w:r>
            <w:r w:rsidRPr="006903AA">
              <w:rPr>
                <w:rFonts w:ascii="Arial" w:eastAsia="Times New Roman" w:hAnsi="Arial" w:cs="Arial"/>
                <w:lang w:eastAsia="en-GB"/>
              </w:rPr>
              <w:br/>
              <w:t>Wycliffe House </w:t>
            </w:r>
            <w:r w:rsidRPr="006903AA">
              <w:rPr>
                <w:rFonts w:ascii="Arial" w:eastAsia="Times New Roman" w:hAnsi="Arial" w:cs="Arial"/>
                <w:lang w:eastAsia="en-GB"/>
              </w:rPr>
              <w:br/>
              <w:t>Water Lane </w:t>
            </w:r>
            <w:r w:rsidRPr="006903AA">
              <w:rPr>
                <w:rFonts w:ascii="Arial" w:eastAsia="Times New Roman" w:hAnsi="Arial" w:cs="Arial"/>
                <w:lang w:eastAsia="en-GB"/>
              </w:rPr>
              <w:br/>
              <w:t>Wilmslow </w:t>
            </w:r>
            <w:r w:rsidRPr="006903AA">
              <w:rPr>
                <w:rFonts w:ascii="Arial" w:eastAsia="Times New Roman" w:hAnsi="Arial" w:cs="Arial"/>
                <w:lang w:eastAsia="en-GB"/>
              </w:rPr>
              <w:br/>
              <w:t>Cheshire </w:t>
            </w:r>
            <w:r w:rsidRPr="006903AA">
              <w:rPr>
                <w:rFonts w:ascii="Arial" w:eastAsia="Times New Roman" w:hAnsi="Arial" w:cs="Arial"/>
                <w:lang w:eastAsia="en-GB"/>
              </w:rPr>
              <w:br/>
              <w:t>SK9 5AF </w:t>
            </w:r>
            <w:r w:rsidR="009952B4" w:rsidRPr="006903AA">
              <w:rPr>
                <w:rFonts w:ascii="Arial" w:eastAsia="Times New Roman" w:hAnsi="Arial" w:cs="Arial"/>
                <w:lang w:eastAsia="en-GB"/>
              </w:rPr>
              <w:br/>
            </w:r>
          </w:p>
          <w:p w14:paraId="52D0F4E7" w14:textId="77777777"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0303 123 1113 </w:t>
            </w:r>
          </w:p>
          <w:p w14:paraId="35502C8B" w14:textId="7317005A"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Email: </w:t>
            </w:r>
            <w:hyperlink r:id="rId19" w:tgtFrame="_blank" w:history="1">
              <w:r w:rsidRPr="006903AA">
                <w:rPr>
                  <w:rFonts w:ascii="Arial" w:eastAsia="Times New Roman" w:hAnsi="Arial" w:cs="Arial"/>
                  <w:color w:val="0000FF"/>
                  <w:u w:val="single"/>
                  <w:lang w:eastAsia="en-GB"/>
                </w:rPr>
                <w:t>casework@ico.org.uk</w:t>
              </w:r>
            </w:hyperlink>
            <w:r w:rsidRPr="006903AA">
              <w:rPr>
                <w:rFonts w:ascii="Arial" w:eastAsia="Times New Roman" w:hAnsi="Arial" w:cs="Arial"/>
                <w:lang w:eastAsia="en-GB"/>
              </w:rPr>
              <w:t> </w:t>
            </w:r>
            <w:r w:rsidR="009952B4" w:rsidRPr="006903AA">
              <w:rPr>
                <w:rFonts w:ascii="Arial" w:eastAsia="Times New Roman" w:hAnsi="Arial" w:cs="Arial"/>
                <w:lang w:eastAsia="en-GB"/>
              </w:rPr>
              <w:br/>
            </w:r>
          </w:p>
          <w:p w14:paraId="5FC9962E" w14:textId="409CB8E3"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lang w:eastAsia="en-GB"/>
              </w:rPr>
              <w:t>Any complaint to the Information Commissioner is without prejudice to your right to seek redress through the courts.  </w:t>
            </w:r>
          </w:p>
          <w:p w14:paraId="576DAF56" w14:textId="77777777" w:rsidR="0007725C" w:rsidRPr="006903AA" w:rsidRDefault="0007725C" w:rsidP="0047388D">
            <w:pPr>
              <w:spacing w:after="0" w:line="240" w:lineRule="auto"/>
              <w:textAlignment w:val="baseline"/>
              <w:rPr>
                <w:rFonts w:ascii="Arial" w:eastAsia="Times New Roman" w:hAnsi="Arial" w:cs="Arial"/>
                <w:lang w:eastAsia="en-GB"/>
              </w:rPr>
            </w:pPr>
          </w:p>
          <w:p w14:paraId="539339B4" w14:textId="25EC4C09" w:rsidR="0047388D" w:rsidRPr="006903AA" w:rsidRDefault="0047388D" w:rsidP="0047388D">
            <w:pPr>
              <w:spacing w:after="0" w:line="240" w:lineRule="auto"/>
              <w:textAlignment w:val="baseline"/>
              <w:rPr>
                <w:rFonts w:ascii="Arial" w:eastAsia="Times New Roman" w:hAnsi="Arial" w:cs="Arial"/>
                <w:lang w:eastAsia="en-GB"/>
              </w:rPr>
            </w:pPr>
            <w:r w:rsidRPr="006903AA">
              <w:rPr>
                <w:rFonts w:ascii="Arial" w:eastAsia="Times New Roman" w:hAnsi="Arial" w:cs="Arial"/>
                <w:b/>
                <w:bCs/>
                <w:lang w:eastAsia="en-GB"/>
              </w:rPr>
              <w:t>Contact details </w:t>
            </w:r>
            <w:r w:rsidRPr="006903AA">
              <w:rPr>
                <w:rFonts w:ascii="Arial" w:eastAsia="Times New Roman" w:hAnsi="Arial" w:cs="Arial"/>
                <w:lang w:eastAsia="en-GB"/>
              </w:rPr>
              <w:t> </w:t>
            </w:r>
          </w:p>
          <w:p w14:paraId="752DCE48" w14:textId="77777777" w:rsidR="0007725C" w:rsidRPr="006903AA" w:rsidRDefault="0007725C" w:rsidP="0047388D">
            <w:pPr>
              <w:spacing w:after="0" w:line="240" w:lineRule="auto"/>
              <w:textAlignment w:val="baseline"/>
              <w:rPr>
                <w:rFonts w:ascii="Arial" w:eastAsia="Times New Roman" w:hAnsi="Arial" w:cs="Arial"/>
                <w:lang w:eastAsia="en-GB"/>
              </w:rPr>
            </w:pPr>
          </w:p>
          <w:p w14:paraId="521983CF"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The data controller is the Department for Business, Energy &amp; Industrial Strategy (BEIS). Contact details are, BEIS DPO at:  </w:t>
            </w:r>
          </w:p>
          <w:p w14:paraId="37E278BD"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 </w:t>
            </w:r>
          </w:p>
          <w:p w14:paraId="063EAAA7" w14:textId="794F9843"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BEIS Data Protection Officer, Department for Business, Energy and Industrial Strategy, 151 Buckingham Palace Road, Victoria, London SW1W 9SZ.  </w:t>
            </w:r>
          </w:p>
          <w:p w14:paraId="2D2580CA"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 </w:t>
            </w:r>
          </w:p>
          <w:p w14:paraId="12CAA119" w14:textId="77777777" w:rsidR="0047388D" w:rsidRPr="006903AA" w:rsidRDefault="0047388D" w:rsidP="0047388D">
            <w:pPr>
              <w:shd w:val="clear" w:color="auto" w:fill="FFFFFF"/>
              <w:spacing w:after="0" w:line="240" w:lineRule="auto"/>
              <w:ind w:right="-180"/>
              <w:textAlignment w:val="baseline"/>
              <w:rPr>
                <w:rFonts w:ascii="Arial" w:eastAsia="Times New Roman" w:hAnsi="Arial" w:cs="Arial"/>
                <w:lang w:eastAsia="en-GB"/>
              </w:rPr>
            </w:pPr>
            <w:r w:rsidRPr="006903AA">
              <w:rPr>
                <w:rFonts w:ascii="Arial" w:eastAsia="Times New Roman" w:hAnsi="Arial" w:cs="Arial"/>
                <w:lang w:eastAsia="en-GB"/>
              </w:rPr>
              <w:t>Email: </w:t>
            </w:r>
            <w:hyperlink r:id="rId20" w:tgtFrame="_blank" w:history="1">
              <w:r w:rsidRPr="006903AA">
                <w:rPr>
                  <w:rFonts w:ascii="Arial" w:eastAsia="Times New Roman" w:hAnsi="Arial" w:cs="Arial"/>
                  <w:color w:val="0000FF"/>
                  <w:u w:val="single"/>
                  <w:lang w:eastAsia="en-GB"/>
                </w:rPr>
                <w:t>dataprotection@beis.gov.uk</w:t>
              </w:r>
            </w:hyperlink>
            <w:r w:rsidRPr="006903AA">
              <w:rPr>
                <w:rFonts w:ascii="Arial" w:eastAsia="Times New Roman" w:hAnsi="Arial" w:cs="Arial"/>
                <w:lang w:eastAsia="en-GB"/>
              </w:rPr>
              <w:t>. </w:t>
            </w:r>
          </w:p>
          <w:p w14:paraId="268AAB1D" w14:textId="681D86FE" w:rsidR="009B500B" w:rsidRPr="009B500B" w:rsidRDefault="0047388D" w:rsidP="0047388D">
            <w:pPr>
              <w:spacing w:after="0" w:line="240" w:lineRule="auto"/>
              <w:textAlignment w:val="baseline"/>
              <w:rPr>
                <w:rFonts w:ascii="Segoe UI" w:eastAsia="Times New Roman" w:hAnsi="Segoe UI" w:cs="Segoe UI"/>
                <w:sz w:val="18"/>
                <w:szCs w:val="18"/>
                <w:lang w:eastAsia="en-GB"/>
              </w:rPr>
            </w:pPr>
            <w:r w:rsidRPr="0047388D">
              <w:rPr>
                <w:rFonts w:ascii="Arial" w:eastAsia="Times New Roman" w:hAnsi="Arial" w:cs="Arial"/>
                <w:sz w:val="24"/>
                <w:szCs w:val="24"/>
                <w:lang w:eastAsia="en-GB"/>
              </w:rPr>
              <w:t> </w:t>
            </w:r>
            <w:r w:rsidR="009B500B" w:rsidRPr="009B500B">
              <w:rPr>
                <w:rFonts w:ascii="Arial" w:eastAsia="Times New Roman" w:hAnsi="Arial" w:cs="Arial"/>
                <w:lang w:eastAsia="en-GB"/>
              </w:rPr>
              <w:t> </w:t>
            </w:r>
          </w:p>
        </w:tc>
      </w:tr>
    </w:tbl>
    <w:p w14:paraId="33C37A1F" w14:textId="77777777" w:rsidR="009B500B" w:rsidRDefault="009B500B" w:rsidP="001F3533">
      <w:pPr>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9B500B" w:rsidRPr="006D0CA0" w14:paraId="3420E266" w14:textId="77777777" w:rsidTr="00576C55">
        <w:tc>
          <w:tcPr>
            <w:tcW w:w="9242" w:type="dxa"/>
            <w:shd w:val="clear" w:color="auto" w:fill="D9D9D9"/>
          </w:tcPr>
          <w:p w14:paraId="6D30BA05" w14:textId="77777777" w:rsidR="009B500B" w:rsidRDefault="009B500B" w:rsidP="00576C55">
            <w:pPr>
              <w:pStyle w:val="NoSpacing"/>
              <w:contextualSpacing/>
              <w:rPr>
                <w:rFonts w:ascii="Arial" w:hAnsi="Arial" w:cs="Arial"/>
                <w:b/>
                <w:sz w:val="28"/>
                <w:szCs w:val="28"/>
              </w:rPr>
            </w:pPr>
          </w:p>
          <w:p w14:paraId="015D4BF4" w14:textId="77777777" w:rsidR="009B500B" w:rsidRPr="00C85946" w:rsidRDefault="009B500B" w:rsidP="00576C55">
            <w:pPr>
              <w:pStyle w:val="NoSpacing"/>
              <w:contextualSpacing/>
              <w:rPr>
                <w:rFonts w:ascii="Arial" w:hAnsi="Arial" w:cs="Arial"/>
                <w:b/>
                <w:sz w:val="28"/>
                <w:szCs w:val="28"/>
              </w:rPr>
            </w:pPr>
            <w:r w:rsidRPr="00C85946">
              <w:rPr>
                <w:rFonts w:ascii="Arial" w:hAnsi="Arial" w:cs="Arial"/>
                <w:b/>
                <w:sz w:val="28"/>
                <w:szCs w:val="28"/>
              </w:rPr>
              <w:t>MAKING A COMPLAINT</w:t>
            </w:r>
          </w:p>
          <w:p w14:paraId="7337861C" w14:textId="77777777" w:rsidR="009B500B" w:rsidRPr="00C85946" w:rsidRDefault="009B500B" w:rsidP="00576C55">
            <w:pPr>
              <w:pStyle w:val="NoSpacing"/>
              <w:contextualSpacing/>
              <w:rPr>
                <w:rFonts w:ascii="Arial" w:hAnsi="Arial" w:cs="Arial"/>
              </w:rPr>
            </w:pPr>
          </w:p>
        </w:tc>
      </w:tr>
      <w:tr w:rsidR="009B500B" w:rsidRPr="006D0CA0" w14:paraId="5456D314" w14:textId="77777777" w:rsidTr="00576C55">
        <w:tc>
          <w:tcPr>
            <w:tcW w:w="9242" w:type="dxa"/>
            <w:shd w:val="clear" w:color="auto" w:fill="auto"/>
          </w:tcPr>
          <w:p w14:paraId="6C9A3C97" w14:textId="77777777" w:rsidR="009B500B" w:rsidRPr="006903AA" w:rsidRDefault="009B500B" w:rsidP="00576C55">
            <w:pPr>
              <w:pStyle w:val="NoSpacing"/>
              <w:contextualSpacing/>
              <w:rPr>
                <w:rFonts w:ascii="Arial" w:hAnsi="Arial" w:cs="Arial"/>
              </w:rPr>
            </w:pPr>
          </w:p>
          <w:p w14:paraId="74136F61" w14:textId="375A6CE0" w:rsidR="009B500B" w:rsidRPr="006903AA" w:rsidRDefault="009B500B" w:rsidP="00576C55">
            <w:pPr>
              <w:pStyle w:val="ListParagraph"/>
              <w:spacing w:after="0" w:line="240" w:lineRule="auto"/>
              <w:ind w:left="0"/>
              <w:rPr>
                <w:rFonts w:ascii="Arial" w:hAnsi="Arial" w:cs="Arial"/>
              </w:rPr>
            </w:pPr>
            <w:r w:rsidRPr="006903AA">
              <w:rPr>
                <w:rFonts w:ascii="Arial" w:hAnsi="Arial" w:cs="Arial"/>
                <w:color w:val="000000"/>
              </w:rPr>
              <w:t xml:space="preserve">If you feel your application has not been treated fairly and you wish to make a complaint, you should initially send an email to: </w:t>
            </w:r>
            <w:hyperlink r:id="rId21" w:history="1">
              <w:r w:rsidRPr="006903AA">
                <w:rPr>
                  <w:rStyle w:val="Hyperlink"/>
                  <w:rFonts w:ascii="Arial" w:hAnsi="Arial" w:cs="Arial"/>
                </w:rPr>
                <w:t>publicappointments@beis.gov.uk</w:t>
              </w:r>
            </w:hyperlink>
            <w:r w:rsidRPr="006903AA">
              <w:rPr>
                <w:rFonts w:ascii="Arial" w:hAnsi="Arial" w:cs="Arial"/>
              </w:rPr>
              <w:t xml:space="preserve">  </w:t>
            </w:r>
          </w:p>
          <w:p w14:paraId="28A4C643" w14:textId="77777777" w:rsidR="009B500B" w:rsidRPr="006903AA" w:rsidRDefault="009B500B" w:rsidP="00B87B8C">
            <w:pPr>
              <w:pStyle w:val="ListParagraph"/>
              <w:spacing w:after="0" w:line="240" w:lineRule="auto"/>
              <w:ind w:left="0"/>
              <w:rPr>
                <w:rFonts w:ascii="Arial" w:hAnsi="Arial" w:cs="Arial"/>
              </w:rPr>
            </w:pPr>
          </w:p>
        </w:tc>
      </w:tr>
    </w:tbl>
    <w:p w14:paraId="21EC7ED5" w14:textId="77777777" w:rsidR="009B500B" w:rsidRPr="00F30CE4" w:rsidRDefault="009B500B" w:rsidP="001F3533">
      <w:pPr>
        <w:rPr>
          <w:rFonts w:cs="Calibri"/>
        </w:rPr>
      </w:pPr>
    </w:p>
    <w:sectPr w:rsidR="009B500B" w:rsidRPr="00F30CE4">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66C4C3" w14:textId="77777777" w:rsidR="0053683F" w:rsidRDefault="0053683F" w:rsidP="00CA2B84">
      <w:pPr>
        <w:spacing w:after="0" w:line="240" w:lineRule="auto"/>
      </w:pPr>
      <w:r>
        <w:separator/>
      </w:r>
    </w:p>
  </w:endnote>
  <w:endnote w:type="continuationSeparator" w:id="0">
    <w:p w14:paraId="60227D78" w14:textId="77777777" w:rsidR="0053683F" w:rsidRDefault="0053683F" w:rsidP="00CA2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F6D86C" w14:textId="77777777" w:rsidR="00CE59CA" w:rsidRDefault="00CE5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2C06C" w14:textId="77777777" w:rsidR="00C9196E" w:rsidRDefault="00C9196E">
    <w:pPr>
      <w:pStyle w:val="Footer"/>
      <w:jc w:val="right"/>
    </w:pPr>
    <w:r>
      <w:fldChar w:fldCharType="begin"/>
    </w:r>
    <w:r>
      <w:instrText xml:space="preserve"> PAGE   \* MERGEFORMAT </w:instrText>
    </w:r>
    <w:r>
      <w:fldChar w:fldCharType="separate"/>
    </w:r>
    <w:r w:rsidR="00E6799A">
      <w:rPr>
        <w:noProof/>
      </w:rPr>
      <w:t>2</w:t>
    </w:r>
    <w:r>
      <w:rPr>
        <w:noProof/>
      </w:rPr>
      <w:fldChar w:fldCharType="end"/>
    </w:r>
  </w:p>
  <w:p w14:paraId="521CC0E8" w14:textId="77777777" w:rsidR="00C9196E" w:rsidRDefault="00C919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4B50F" w14:textId="77777777" w:rsidR="00CE59CA" w:rsidRDefault="00CE5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4288E5" w14:textId="77777777" w:rsidR="0053683F" w:rsidRDefault="0053683F" w:rsidP="00CA2B84">
      <w:pPr>
        <w:spacing w:after="0" w:line="240" w:lineRule="auto"/>
      </w:pPr>
      <w:r>
        <w:separator/>
      </w:r>
    </w:p>
  </w:footnote>
  <w:footnote w:type="continuationSeparator" w:id="0">
    <w:p w14:paraId="61918CA1" w14:textId="77777777" w:rsidR="0053683F" w:rsidRDefault="0053683F" w:rsidP="00CA2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DCA4CF" w14:textId="77777777" w:rsidR="00CE59CA" w:rsidRDefault="00CE59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0CB77" w14:textId="77777777" w:rsidR="00CE59CA" w:rsidRDefault="00CE59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CC99E6" w14:textId="77777777" w:rsidR="00CE59CA" w:rsidRDefault="00CE59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A84A76"/>
    <w:multiLevelType w:val="hybridMultilevel"/>
    <w:tmpl w:val="96F6D7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E051B2"/>
    <w:multiLevelType w:val="multilevel"/>
    <w:tmpl w:val="D136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F94793"/>
    <w:multiLevelType w:val="multilevel"/>
    <w:tmpl w:val="45F0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17CA6"/>
    <w:multiLevelType w:val="hybridMultilevel"/>
    <w:tmpl w:val="A04E4C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FAA427C"/>
    <w:multiLevelType w:val="hybridMultilevel"/>
    <w:tmpl w:val="B07CFB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0363F42"/>
    <w:multiLevelType w:val="hybridMultilevel"/>
    <w:tmpl w:val="1B2EF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D4D1C"/>
    <w:multiLevelType w:val="hybridMultilevel"/>
    <w:tmpl w:val="BBECD7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E7C5EE6"/>
    <w:multiLevelType w:val="multilevel"/>
    <w:tmpl w:val="D7D4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0D3EB7"/>
    <w:multiLevelType w:val="hybridMultilevel"/>
    <w:tmpl w:val="876EF0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4344CCF"/>
    <w:multiLevelType w:val="multilevel"/>
    <w:tmpl w:val="EC980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A13FC6"/>
    <w:multiLevelType w:val="hybridMultilevel"/>
    <w:tmpl w:val="6EA29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A1415FE"/>
    <w:multiLevelType w:val="hybridMultilevel"/>
    <w:tmpl w:val="D44048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E2A700D"/>
    <w:multiLevelType w:val="hybridMultilevel"/>
    <w:tmpl w:val="F57C58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2B26D6"/>
    <w:multiLevelType w:val="hybridMultilevel"/>
    <w:tmpl w:val="274272E6"/>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14" w15:restartNumberingAfterBreak="0">
    <w:nsid w:val="55991EF0"/>
    <w:multiLevelType w:val="hybridMultilevel"/>
    <w:tmpl w:val="761C8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01261AB"/>
    <w:multiLevelType w:val="hybridMultilevel"/>
    <w:tmpl w:val="ACAA6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2C6F5F"/>
    <w:multiLevelType w:val="hybridMultilevel"/>
    <w:tmpl w:val="A02887E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66C14380"/>
    <w:multiLevelType w:val="multilevel"/>
    <w:tmpl w:val="977E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0F75BB"/>
    <w:multiLevelType w:val="hybridMultilevel"/>
    <w:tmpl w:val="BBA8C984"/>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19" w15:restartNumberingAfterBreak="0">
    <w:nsid w:val="6A586E98"/>
    <w:multiLevelType w:val="hybridMultilevel"/>
    <w:tmpl w:val="FADA30D4"/>
    <w:lvl w:ilvl="0" w:tplc="3C665F6E">
      <w:start w:val="1"/>
      <w:numFmt w:val="bullet"/>
      <w:lvlText w:val=""/>
      <w:lvlJc w:val="left"/>
      <w:pPr>
        <w:ind w:left="360" w:hanging="360"/>
      </w:pPr>
      <w:rPr>
        <w:rFonts w:ascii="Wingdings" w:hAnsi="Wingdings" w:hint="default"/>
        <w:color w:val="00008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0757984"/>
    <w:multiLevelType w:val="hybridMultilevel"/>
    <w:tmpl w:val="FA0C4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1D4390"/>
    <w:multiLevelType w:val="hybridMultilevel"/>
    <w:tmpl w:val="462ED064"/>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22" w15:restartNumberingAfterBreak="0">
    <w:nsid w:val="7FFE10F0"/>
    <w:multiLevelType w:val="multilevel"/>
    <w:tmpl w:val="161A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21"/>
  </w:num>
  <w:num w:numId="3">
    <w:abstractNumId w:val="5"/>
  </w:num>
  <w:num w:numId="4">
    <w:abstractNumId w:val="0"/>
  </w:num>
  <w:num w:numId="5">
    <w:abstractNumId w:val="20"/>
  </w:num>
  <w:num w:numId="6">
    <w:abstractNumId w:val="10"/>
  </w:num>
  <w:num w:numId="7">
    <w:abstractNumId w:val="19"/>
  </w:num>
  <w:num w:numId="8">
    <w:abstractNumId w:val="2"/>
  </w:num>
  <w:num w:numId="9">
    <w:abstractNumId w:val="15"/>
  </w:num>
  <w:num w:numId="10">
    <w:abstractNumId w:val="20"/>
  </w:num>
  <w:num w:numId="11">
    <w:abstractNumId w:val="8"/>
  </w:num>
  <w:num w:numId="12">
    <w:abstractNumId w:val="18"/>
  </w:num>
  <w:num w:numId="13">
    <w:abstractNumId w:val="6"/>
  </w:num>
  <w:num w:numId="14">
    <w:abstractNumId w:val="3"/>
  </w:num>
  <w:num w:numId="15">
    <w:abstractNumId w:val="13"/>
  </w:num>
  <w:num w:numId="16">
    <w:abstractNumId w:val="4"/>
  </w:num>
  <w:num w:numId="17">
    <w:abstractNumId w:val="14"/>
  </w:num>
  <w:num w:numId="18">
    <w:abstractNumId w:val="9"/>
  </w:num>
  <w:num w:numId="19">
    <w:abstractNumId w:val="22"/>
  </w:num>
  <w:num w:numId="20">
    <w:abstractNumId w:val="7"/>
  </w:num>
  <w:num w:numId="21">
    <w:abstractNumId w:val="17"/>
  </w:num>
  <w:num w:numId="22">
    <w:abstractNumId w:val="1"/>
  </w:num>
  <w:num w:numId="23">
    <w:abstractNumId w:val="11"/>
  </w:num>
  <w:num w:numId="24">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3C0F"/>
    <w:rsid w:val="000017AA"/>
    <w:rsid w:val="0001176F"/>
    <w:rsid w:val="00012D80"/>
    <w:rsid w:val="00013A64"/>
    <w:rsid w:val="000171AE"/>
    <w:rsid w:val="000337FF"/>
    <w:rsid w:val="00035E4B"/>
    <w:rsid w:val="000376BB"/>
    <w:rsid w:val="00037B8D"/>
    <w:rsid w:val="0005057C"/>
    <w:rsid w:val="00051AF6"/>
    <w:rsid w:val="00055451"/>
    <w:rsid w:val="000574A5"/>
    <w:rsid w:val="00061F1B"/>
    <w:rsid w:val="00063B0C"/>
    <w:rsid w:val="000643DC"/>
    <w:rsid w:val="0007725C"/>
    <w:rsid w:val="00077D5B"/>
    <w:rsid w:val="00085498"/>
    <w:rsid w:val="000904BC"/>
    <w:rsid w:val="00090D27"/>
    <w:rsid w:val="00097EA1"/>
    <w:rsid w:val="000A6106"/>
    <w:rsid w:val="000B3BEC"/>
    <w:rsid w:val="000B61D7"/>
    <w:rsid w:val="000C13DD"/>
    <w:rsid w:val="000C44DC"/>
    <w:rsid w:val="000C7120"/>
    <w:rsid w:val="000D07BA"/>
    <w:rsid w:val="000D680D"/>
    <w:rsid w:val="000D6F47"/>
    <w:rsid w:val="000D7B3E"/>
    <w:rsid w:val="000F05DB"/>
    <w:rsid w:val="000F3EA4"/>
    <w:rsid w:val="000F5452"/>
    <w:rsid w:val="000F5C0F"/>
    <w:rsid w:val="000F7D7D"/>
    <w:rsid w:val="00101F35"/>
    <w:rsid w:val="00103CD9"/>
    <w:rsid w:val="00103ECB"/>
    <w:rsid w:val="00105EB8"/>
    <w:rsid w:val="001163D5"/>
    <w:rsid w:val="00121945"/>
    <w:rsid w:val="00126919"/>
    <w:rsid w:val="001279B7"/>
    <w:rsid w:val="001320E2"/>
    <w:rsid w:val="001333AA"/>
    <w:rsid w:val="0014148A"/>
    <w:rsid w:val="001433D0"/>
    <w:rsid w:val="0014594E"/>
    <w:rsid w:val="00146322"/>
    <w:rsid w:val="001565C6"/>
    <w:rsid w:val="00161F1A"/>
    <w:rsid w:val="00162D81"/>
    <w:rsid w:val="00167762"/>
    <w:rsid w:val="001819A0"/>
    <w:rsid w:val="001844FD"/>
    <w:rsid w:val="00186CA5"/>
    <w:rsid w:val="0019009A"/>
    <w:rsid w:val="001966AE"/>
    <w:rsid w:val="00196BC8"/>
    <w:rsid w:val="001A0273"/>
    <w:rsid w:val="001A2F1A"/>
    <w:rsid w:val="001A5082"/>
    <w:rsid w:val="001B114F"/>
    <w:rsid w:val="001B1FD4"/>
    <w:rsid w:val="001B41D1"/>
    <w:rsid w:val="001C0B4C"/>
    <w:rsid w:val="001D1184"/>
    <w:rsid w:val="001D7D20"/>
    <w:rsid w:val="001E40D1"/>
    <w:rsid w:val="001F2F96"/>
    <w:rsid w:val="001F3533"/>
    <w:rsid w:val="001F5FBC"/>
    <w:rsid w:val="00202788"/>
    <w:rsid w:val="0020435B"/>
    <w:rsid w:val="00204757"/>
    <w:rsid w:val="00207771"/>
    <w:rsid w:val="00214A2F"/>
    <w:rsid w:val="00217B04"/>
    <w:rsid w:val="0022655D"/>
    <w:rsid w:val="0023044B"/>
    <w:rsid w:val="00231C3C"/>
    <w:rsid w:val="00233921"/>
    <w:rsid w:val="00240401"/>
    <w:rsid w:val="0024580E"/>
    <w:rsid w:val="0025189E"/>
    <w:rsid w:val="00251C99"/>
    <w:rsid w:val="00252EA8"/>
    <w:rsid w:val="00256F83"/>
    <w:rsid w:val="00263739"/>
    <w:rsid w:val="00264704"/>
    <w:rsid w:val="00265720"/>
    <w:rsid w:val="002718EA"/>
    <w:rsid w:val="002722B5"/>
    <w:rsid w:val="002776D1"/>
    <w:rsid w:val="00281416"/>
    <w:rsid w:val="00286964"/>
    <w:rsid w:val="00290EE9"/>
    <w:rsid w:val="00296415"/>
    <w:rsid w:val="00296F7C"/>
    <w:rsid w:val="002A46E0"/>
    <w:rsid w:val="002A6B05"/>
    <w:rsid w:val="002A7F5A"/>
    <w:rsid w:val="002B0391"/>
    <w:rsid w:val="002B0436"/>
    <w:rsid w:val="002B2634"/>
    <w:rsid w:val="002B3291"/>
    <w:rsid w:val="002B34C2"/>
    <w:rsid w:val="002B3FA3"/>
    <w:rsid w:val="002B63A4"/>
    <w:rsid w:val="002B7DFB"/>
    <w:rsid w:val="002B7F52"/>
    <w:rsid w:val="002C154B"/>
    <w:rsid w:val="002C24A4"/>
    <w:rsid w:val="002D1794"/>
    <w:rsid w:val="002D4B9F"/>
    <w:rsid w:val="002D509C"/>
    <w:rsid w:val="002D6422"/>
    <w:rsid w:val="002D6506"/>
    <w:rsid w:val="002E05F6"/>
    <w:rsid w:val="002E39BA"/>
    <w:rsid w:val="002F3D06"/>
    <w:rsid w:val="002F4FFD"/>
    <w:rsid w:val="002F5C4E"/>
    <w:rsid w:val="003060FA"/>
    <w:rsid w:val="003101DA"/>
    <w:rsid w:val="0031186E"/>
    <w:rsid w:val="00312164"/>
    <w:rsid w:val="003140A5"/>
    <w:rsid w:val="00316DCB"/>
    <w:rsid w:val="003206E2"/>
    <w:rsid w:val="00323C0F"/>
    <w:rsid w:val="003340A1"/>
    <w:rsid w:val="00334E01"/>
    <w:rsid w:val="00337A35"/>
    <w:rsid w:val="00337B22"/>
    <w:rsid w:val="00337EF5"/>
    <w:rsid w:val="00340331"/>
    <w:rsid w:val="00344430"/>
    <w:rsid w:val="00347DA5"/>
    <w:rsid w:val="003508FA"/>
    <w:rsid w:val="003656BE"/>
    <w:rsid w:val="003713E8"/>
    <w:rsid w:val="003733E3"/>
    <w:rsid w:val="00374E7D"/>
    <w:rsid w:val="00380F6E"/>
    <w:rsid w:val="0038373C"/>
    <w:rsid w:val="003864B0"/>
    <w:rsid w:val="00387E3E"/>
    <w:rsid w:val="0039307D"/>
    <w:rsid w:val="00397906"/>
    <w:rsid w:val="00397E8E"/>
    <w:rsid w:val="003A26AA"/>
    <w:rsid w:val="003A2D9D"/>
    <w:rsid w:val="003A2FEE"/>
    <w:rsid w:val="003A3FCC"/>
    <w:rsid w:val="003A4949"/>
    <w:rsid w:val="003A6320"/>
    <w:rsid w:val="003B7807"/>
    <w:rsid w:val="003C73E2"/>
    <w:rsid w:val="003D2133"/>
    <w:rsid w:val="003E3164"/>
    <w:rsid w:val="003E5DE1"/>
    <w:rsid w:val="003F29C5"/>
    <w:rsid w:val="003F308E"/>
    <w:rsid w:val="003F5EFB"/>
    <w:rsid w:val="00401349"/>
    <w:rsid w:val="004048BE"/>
    <w:rsid w:val="004048D0"/>
    <w:rsid w:val="004059D1"/>
    <w:rsid w:val="00413167"/>
    <w:rsid w:val="0041435D"/>
    <w:rsid w:val="004151BE"/>
    <w:rsid w:val="00416164"/>
    <w:rsid w:val="00417833"/>
    <w:rsid w:val="0042014E"/>
    <w:rsid w:val="00421D8E"/>
    <w:rsid w:val="00421EC0"/>
    <w:rsid w:val="004256CD"/>
    <w:rsid w:val="00431C79"/>
    <w:rsid w:val="00434865"/>
    <w:rsid w:val="004367D0"/>
    <w:rsid w:val="00437C3F"/>
    <w:rsid w:val="0044016A"/>
    <w:rsid w:val="00443B58"/>
    <w:rsid w:val="00453C01"/>
    <w:rsid w:val="0045599A"/>
    <w:rsid w:val="00465313"/>
    <w:rsid w:val="0047388D"/>
    <w:rsid w:val="004751E3"/>
    <w:rsid w:val="0048284D"/>
    <w:rsid w:val="004835F3"/>
    <w:rsid w:val="00490D23"/>
    <w:rsid w:val="0049185E"/>
    <w:rsid w:val="0049468B"/>
    <w:rsid w:val="004968B5"/>
    <w:rsid w:val="004A4B62"/>
    <w:rsid w:val="004B19C1"/>
    <w:rsid w:val="004C4700"/>
    <w:rsid w:val="004C4DC6"/>
    <w:rsid w:val="004E2A2C"/>
    <w:rsid w:val="004E7EE4"/>
    <w:rsid w:val="004F0018"/>
    <w:rsid w:val="004F0667"/>
    <w:rsid w:val="00501B3E"/>
    <w:rsid w:val="00502217"/>
    <w:rsid w:val="0050328C"/>
    <w:rsid w:val="00506D52"/>
    <w:rsid w:val="00507350"/>
    <w:rsid w:val="0051342F"/>
    <w:rsid w:val="00524FD3"/>
    <w:rsid w:val="0052783C"/>
    <w:rsid w:val="00535B95"/>
    <w:rsid w:val="0053683F"/>
    <w:rsid w:val="0054478A"/>
    <w:rsid w:val="00545A79"/>
    <w:rsid w:val="0055288D"/>
    <w:rsid w:val="005600D4"/>
    <w:rsid w:val="00560128"/>
    <w:rsid w:val="00560F6C"/>
    <w:rsid w:val="00565522"/>
    <w:rsid w:val="0056727F"/>
    <w:rsid w:val="00570B23"/>
    <w:rsid w:val="005710FE"/>
    <w:rsid w:val="00576C55"/>
    <w:rsid w:val="005862B8"/>
    <w:rsid w:val="0058630A"/>
    <w:rsid w:val="00586C49"/>
    <w:rsid w:val="00586E89"/>
    <w:rsid w:val="005943F0"/>
    <w:rsid w:val="00597AED"/>
    <w:rsid w:val="005A0F31"/>
    <w:rsid w:val="005A26BF"/>
    <w:rsid w:val="005B0C3F"/>
    <w:rsid w:val="005B1AFB"/>
    <w:rsid w:val="005B729A"/>
    <w:rsid w:val="005C5EE7"/>
    <w:rsid w:val="005C6FA5"/>
    <w:rsid w:val="005D392C"/>
    <w:rsid w:val="005D710E"/>
    <w:rsid w:val="005E5022"/>
    <w:rsid w:val="005E7478"/>
    <w:rsid w:val="005F0B39"/>
    <w:rsid w:val="005F21B1"/>
    <w:rsid w:val="005F52BD"/>
    <w:rsid w:val="005F5DA2"/>
    <w:rsid w:val="0061078A"/>
    <w:rsid w:val="0061485E"/>
    <w:rsid w:val="006149FE"/>
    <w:rsid w:val="006261AB"/>
    <w:rsid w:val="00626889"/>
    <w:rsid w:val="00635007"/>
    <w:rsid w:val="00637AF7"/>
    <w:rsid w:val="006401F8"/>
    <w:rsid w:val="00641B37"/>
    <w:rsid w:val="006427CC"/>
    <w:rsid w:val="00652189"/>
    <w:rsid w:val="00652BF6"/>
    <w:rsid w:val="006532A2"/>
    <w:rsid w:val="00653BE8"/>
    <w:rsid w:val="00661360"/>
    <w:rsid w:val="00664139"/>
    <w:rsid w:val="00664C9E"/>
    <w:rsid w:val="00666E46"/>
    <w:rsid w:val="006674DE"/>
    <w:rsid w:val="00670838"/>
    <w:rsid w:val="006773CC"/>
    <w:rsid w:val="00683766"/>
    <w:rsid w:val="006903AA"/>
    <w:rsid w:val="006977E0"/>
    <w:rsid w:val="006A04B1"/>
    <w:rsid w:val="006A0C07"/>
    <w:rsid w:val="006A248B"/>
    <w:rsid w:val="006A326B"/>
    <w:rsid w:val="006A75E0"/>
    <w:rsid w:val="006A791A"/>
    <w:rsid w:val="006B23CB"/>
    <w:rsid w:val="006B2479"/>
    <w:rsid w:val="006B6C1B"/>
    <w:rsid w:val="006B6E3A"/>
    <w:rsid w:val="006B7A0E"/>
    <w:rsid w:val="006C6012"/>
    <w:rsid w:val="006C7515"/>
    <w:rsid w:val="006C7E39"/>
    <w:rsid w:val="006D21C5"/>
    <w:rsid w:val="006D3035"/>
    <w:rsid w:val="006E24A4"/>
    <w:rsid w:val="006E2AF3"/>
    <w:rsid w:val="006E4EDC"/>
    <w:rsid w:val="006E512C"/>
    <w:rsid w:val="006E56E3"/>
    <w:rsid w:val="006E6DAB"/>
    <w:rsid w:val="006E7933"/>
    <w:rsid w:val="006F70D9"/>
    <w:rsid w:val="00707BF1"/>
    <w:rsid w:val="00710BC5"/>
    <w:rsid w:val="00712946"/>
    <w:rsid w:val="00712AD6"/>
    <w:rsid w:val="00715AA0"/>
    <w:rsid w:val="00720255"/>
    <w:rsid w:val="00721EBE"/>
    <w:rsid w:val="007231A5"/>
    <w:rsid w:val="007256E4"/>
    <w:rsid w:val="00727761"/>
    <w:rsid w:val="00730E9E"/>
    <w:rsid w:val="00731DF3"/>
    <w:rsid w:val="00732A05"/>
    <w:rsid w:val="00732C52"/>
    <w:rsid w:val="00735F3F"/>
    <w:rsid w:val="00736628"/>
    <w:rsid w:val="0073691B"/>
    <w:rsid w:val="00745112"/>
    <w:rsid w:val="00750A9A"/>
    <w:rsid w:val="00761FA4"/>
    <w:rsid w:val="0076753E"/>
    <w:rsid w:val="0077641D"/>
    <w:rsid w:val="00781A27"/>
    <w:rsid w:val="0078279F"/>
    <w:rsid w:val="007859CB"/>
    <w:rsid w:val="00786EA0"/>
    <w:rsid w:val="00791F4B"/>
    <w:rsid w:val="0079491F"/>
    <w:rsid w:val="00795236"/>
    <w:rsid w:val="007952F6"/>
    <w:rsid w:val="007953BA"/>
    <w:rsid w:val="007A7E2E"/>
    <w:rsid w:val="007B12DB"/>
    <w:rsid w:val="007B40B6"/>
    <w:rsid w:val="007B5E97"/>
    <w:rsid w:val="007C32F8"/>
    <w:rsid w:val="007C5183"/>
    <w:rsid w:val="007D276F"/>
    <w:rsid w:val="007E4933"/>
    <w:rsid w:val="0080059A"/>
    <w:rsid w:val="00807B16"/>
    <w:rsid w:val="00810B7A"/>
    <w:rsid w:val="00813031"/>
    <w:rsid w:val="00824AB1"/>
    <w:rsid w:val="008313E3"/>
    <w:rsid w:val="0083217F"/>
    <w:rsid w:val="00836397"/>
    <w:rsid w:val="008379BE"/>
    <w:rsid w:val="008406A9"/>
    <w:rsid w:val="0084247A"/>
    <w:rsid w:val="00850F08"/>
    <w:rsid w:val="00854782"/>
    <w:rsid w:val="00856DF7"/>
    <w:rsid w:val="00857874"/>
    <w:rsid w:val="00861CBF"/>
    <w:rsid w:val="0086431E"/>
    <w:rsid w:val="008647C6"/>
    <w:rsid w:val="0086731E"/>
    <w:rsid w:val="008702AC"/>
    <w:rsid w:val="0087679D"/>
    <w:rsid w:val="00880133"/>
    <w:rsid w:val="00883703"/>
    <w:rsid w:val="00885DFF"/>
    <w:rsid w:val="008909D3"/>
    <w:rsid w:val="00891E25"/>
    <w:rsid w:val="00892BD0"/>
    <w:rsid w:val="00897F49"/>
    <w:rsid w:val="008B0586"/>
    <w:rsid w:val="008B374F"/>
    <w:rsid w:val="008B445B"/>
    <w:rsid w:val="008B4678"/>
    <w:rsid w:val="008C1F93"/>
    <w:rsid w:val="008D3159"/>
    <w:rsid w:val="008D5388"/>
    <w:rsid w:val="008E01FD"/>
    <w:rsid w:val="008E1A13"/>
    <w:rsid w:val="008E305E"/>
    <w:rsid w:val="008E7F61"/>
    <w:rsid w:val="008F7CCD"/>
    <w:rsid w:val="009052E3"/>
    <w:rsid w:val="0090748A"/>
    <w:rsid w:val="00911BCF"/>
    <w:rsid w:val="00914A4D"/>
    <w:rsid w:val="009150AF"/>
    <w:rsid w:val="00915685"/>
    <w:rsid w:val="009239EB"/>
    <w:rsid w:val="00923FD9"/>
    <w:rsid w:val="00935F85"/>
    <w:rsid w:val="0093705C"/>
    <w:rsid w:val="00944F8A"/>
    <w:rsid w:val="009452AE"/>
    <w:rsid w:val="00945C27"/>
    <w:rsid w:val="00950448"/>
    <w:rsid w:val="00951D14"/>
    <w:rsid w:val="00954E6B"/>
    <w:rsid w:val="00955842"/>
    <w:rsid w:val="00970F07"/>
    <w:rsid w:val="00973A80"/>
    <w:rsid w:val="00980963"/>
    <w:rsid w:val="00980F5B"/>
    <w:rsid w:val="00981F48"/>
    <w:rsid w:val="00982AF9"/>
    <w:rsid w:val="00982C21"/>
    <w:rsid w:val="009864C1"/>
    <w:rsid w:val="00987F23"/>
    <w:rsid w:val="00991670"/>
    <w:rsid w:val="00994E6B"/>
    <w:rsid w:val="009952B4"/>
    <w:rsid w:val="00996060"/>
    <w:rsid w:val="009A24D6"/>
    <w:rsid w:val="009A6D0F"/>
    <w:rsid w:val="009B08C4"/>
    <w:rsid w:val="009B2D44"/>
    <w:rsid w:val="009B500B"/>
    <w:rsid w:val="009C590C"/>
    <w:rsid w:val="009D3CFE"/>
    <w:rsid w:val="009E34B1"/>
    <w:rsid w:val="009E7C3F"/>
    <w:rsid w:val="009F3748"/>
    <w:rsid w:val="00A05692"/>
    <w:rsid w:val="00A1078A"/>
    <w:rsid w:val="00A13B8E"/>
    <w:rsid w:val="00A23215"/>
    <w:rsid w:val="00A34F94"/>
    <w:rsid w:val="00A37302"/>
    <w:rsid w:val="00A507AD"/>
    <w:rsid w:val="00A51043"/>
    <w:rsid w:val="00A558B6"/>
    <w:rsid w:val="00A57E7E"/>
    <w:rsid w:val="00A61822"/>
    <w:rsid w:val="00A63E7D"/>
    <w:rsid w:val="00A72D62"/>
    <w:rsid w:val="00A732F6"/>
    <w:rsid w:val="00A73972"/>
    <w:rsid w:val="00A76654"/>
    <w:rsid w:val="00A76D6D"/>
    <w:rsid w:val="00A81D68"/>
    <w:rsid w:val="00A8459F"/>
    <w:rsid w:val="00A86175"/>
    <w:rsid w:val="00A87EBB"/>
    <w:rsid w:val="00A92F8B"/>
    <w:rsid w:val="00A95072"/>
    <w:rsid w:val="00A96132"/>
    <w:rsid w:val="00AA2819"/>
    <w:rsid w:val="00AA4A7B"/>
    <w:rsid w:val="00AA587E"/>
    <w:rsid w:val="00AB18E5"/>
    <w:rsid w:val="00AB2951"/>
    <w:rsid w:val="00AC1921"/>
    <w:rsid w:val="00AD23FC"/>
    <w:rsid w:val="00AD4FDD"/>
    <w:rsid w:val="00AE5B7E"/>
    <w:rsid w:val="00AF0049"/>
    <w:rsid w:val="00AF1FA9"/>
    <w:rsid w:val="00AF20AE"/>
    <w:rsid w:val="00AF6435"/>
    <w:rsid w:val="00B13499"/>
    <w:rsid w:val="00B134A0"/>
    <w:rsid w:val="00B14A07"/>
    <w:rsid w:val="00B1609C"/>
    <w:rsid w:val="00B2014E"/>
    <w:rsid w:val="00B228E5"/>
    <w:rsid w:val="00B27AEB"/>
    <w:rsid w:val="00B33B06"/>
    <w:rsid w:val="00B341BE"/>
    <w:rsid w:val="00B37CDB"/>
    <w:rsid w:val="00B42512"/>
    <w:rsid w:val="00B431F0"/>
    <w:rsid w:val="00B524F3"/>
    <w:rsid w:val="00B547FC"/>
    <w:rsid w:val="00B55804"/>
    <w:rsid w:val="00B619EE"/>
    <w:rsid w:val="00B67D9F"/>
    <w:rsid w:val="00B71680"/>
    <w:rsid w:val="00B74C76"/>
    <w:rsid w:val="00B7737A"/>
    <w:rsid w:val="00B779AD"/>
    <w:rsid w:val="00B83B38"/>
    <w:rsid w:val="00B857D1"/>
    <w:rsid w:val="00B87B8C"/>
    <w:rsid w:val="00B95A79"/>
    <w:rsid w:val="00B97F77"/>
    <w:rsid w:val="00BA0A11"/>
    <w:rsid w:val="00BB3186"/>
    <w:rsid w:val="00BB682B"/>
    <w:rsid w:val="00BC6795"/>
    <w:rsid w:val="00BE227A"/>
    <w:rsid w:val="00BE67AB"/>
    <w:rsid w:val="00BE7C11"/>
    <w:rsid w:val="00BF0050"/>
    <w:rsid w:val="00BF16F3"/>
    <w:rsid w:val="00BF3752"/>
    <w:rsid w:val="00BF3FC6"/>
    <w:rsid w:val="00BF68E6"/>
    <w:rsid w:val="00C01066"/>
    <w:rsid w:val="00C20187"/>
    <w:rsid w:val="00C217BB"/>
    <w:rsid w:val="00C22A1B"/>
    <w:rsid w:val="00C3451F"/>
    <w:rsid w:val="00C40B26"/>
    <w:rsid w:val="00C42145"/>
    <w:rsid w:val="00C4321D"/>
    <w:rsid w:val="00C5450F"/>
    <w:rsid w:val="00C6351F"/>
    <w:rsid w:val="00C63521"/>
    <w:rsid w:val="00C7114C"/>
    <w:rsid w:val="00C74BC5"/>
    <w:rsid w:val="00C75B02"/>
    <w:rsid w:val="00C826DF"/>
    <w:rsid w:val="00C85946"/>
    <w:rsid w:val="00C87A7D"/>
    <w:rsid w:val="00C9196E"/>
    <w:rsid w:val="00C923C6"/>
    <w:rsid w:val="00C9426D"/>
    <w:rsid w:val="00CA2B84"/>
    <w:rsid w:val="00CB27F5"/>
    <w:rsid w:val="00CC039B"/>
    <w:rsid w:val="00CC0AB4"/>
    <w:rsid w:val="00CC3461"/>
    <w:rsid w:val="00CD4B4C"/>
    <w:rsid w:val="00CD7595"/>
    <w:rsid w:val="00CE039F"/>
    <w:rsid w:val="00CE47C1"/>
    <w:rsid w:val="00CE5165"/>
    <w:rsid w:val="00CE59CA"/>
    <w:rsid w:val="00CE5E56"/>
    <w:rsid w:val="00CE7B9E"/>
    <w:rsid w:val="00CF083B"/>
    <w:rsid w:val="00CF21D2"/>
    <w:rsid w:val="00CF40FB"/>
    <w:rsid w:val="00D02CF4"/>
    <w:rsid w:val="00D04AC2"/>
    <w:rsid w:val="00D052AD"/>
    <w:rsid w:val="00D06D96"/>
    <w:rsid w:val="00D0706B"/>
    <w:rsid w:val="00D17E2B"/>
    <w:rsid w:val="00D202D6"/>
    <w:rsid w:val="00D22A1B"/>
    <w:rsid w:val="00D24DDA"/>
    <w:rsid w:val="00D26945"/>
    <w:rsid w:val="00D40405"/>
    <w:rsid w:val="00D41D4F"/>
    <w:rsid w:val="00D43391"/>
    <w:rsid w:val="00D45DAC"/>
    <w:rsid w:val="00D56C0A"/>
    <w:rsid w:val="00D614F8"/>
    <w:rsid w:val="00D61A16"/>
    <w:rsid w:val="00D621C0"/>
    <w:rsid w:val="00D62E05"/>
    <w:rsid w:val="00D757ED"/>
    <w:rsid w:val="00D811D4"/>
    <w:rsid w:val="00D85969"/>
    <w:rsid w:val="00D90EDF"/>
    <w:rsid w:val="00D91CC3"/>
    <w:rsid w:val="00D936A9"/>
    <w:rsid w:val="00D93B6D"/>
    <w:rsid w:val="00DA17DB"/>
    <w:rsid w:val="00DA59AC"/>
    <w:rsid w:val="00DB24A0"/>
    <w:rsid w:val="00DB3B85"/>
    <w:rsid w:val="00DB7BAB"/>
    <w:rsid w:val="00DC4C4A"/>
    <w:rsid w:val="00DC5369"/>
    <w:rsid w:val="00DC608E"/>
    <w:rsid w:val="00DD068A"/>
    <w:rsid w:val="00DE2AE8"/>
    <w:rsid w:val="00DE53B2"/>
    <w:rsid w:val="00DE5FE9"/>
    <w:rsid w:val="00DE6E6E"/>
    <w:rsid w:val="00DE78C2"/>
    <w:rsid w:val="00DF2F51"/>
    <w:rsid w:val="00DF4CD2"/>
    <w:rsid w:val="00DF7D4D"/>
    <w:rsid w:val="00E026F4"/>
    <w:rsid w:val="00E0667F"/>
    <w:rsid w:val="00E1570D"/>
    <w:rsid w:val="00E26B25"/>
    <w:rsid w:val="00E31782"/>
    <w:rsid w:val="00E351A9"/>
    <w:rsid w:val="00E357BF"/>
    <w:rsid w:val="00E43A34"/>
    <w:rsid w:val="00E45DBE"/>
    <w:rsid w:val="00E56A50"/>
    <w:rsid w:val="00E61463"/>
    <w:rsid w:val="00E628A4"/>
    <w:rsid w:val="00E66C54"/>
    <w:rsid w:val="00E6799A"/>
    <w:rsid w:val="00E70E91"/>
    <w:rsid w:val="00E7393C"/>
    <w:rsid w:val="00E74988"/>
    <w:rsid w:val="00E7609F"/>
    <w:rsid w:val="00E95FCC"/>
    <w:rsid w:val="00EA0787"/>
    <w:rsid w:val="00EA1ECD"/>
    <w:rsid w:val="00EA2FEE"/>
    <w:rsid w:val="00EA4220"/>
    <w:rsid w:val="00EA6FE2"/>
    <w:rsid w:val="00EB0F63"/>
    <w:rsid w:val="00EB2110"/>
    <w:rsid w:val="00EB2DF7"/>
    <w:rsid w:val="00EB3D03"/>
    <w:rsid w:val="00EB469D"/>
    <w:rsid w:val="00EB75D6"/>
    <w:rsid w:val="00EB7A64"/>
    <w:rsid w:val="00EC38DD"/>
    <w:rsid w:val="00EC4C3E"/>
    <w:rsid w:val="00EC7E0E"/>
    <w:rsid w:val="00ED0EE9"/>
    <w:rsid w:val="00ED5499"/>
    <w:rsid w:val="00EE1A6B"/>
    <w:rsid w:val="00EF0DE2"/>
    <w:rsid w:val="00EF1151"/>
    <w:rsid w:val="00EF42ED"/>
    <w:rsid w:val="00EF55EF"/>
    <w:rsid w:val="00F00E8C"/>
    <w:rsid w:val="00F0154D"/>
    <w:rsid w:val="00F015CB"/>
    <w:rsid w:val="00F01BDC"/>
    <w:rsid w:val="00F04B79"/>
    <w:rsid w:val="00F06491"/>
    <w:rsid w:val="00F07B13"/>
    <w:rsid w:val="00F13DC6"/>
    <w:rsid w:val="00F25587"/>
    <w:rsid w:val="00F263AE"/>
    <w:rsid w:val="00F26EEA"/>
    <w:rsid w:val="00F30CE4"/>
    <w:rsid w:val="00F40DED"/>
    <w:rsid w:val="00F4361C"/>
    <w:rsid w:val="00F52234"/>
    <w:rsid w:val="00F5666A"/>
    <w:rsid w:val="00F56AF8"/>
    <w:rsid w:val="00F62148"/>
    <w:rsid w:val="00F67B09"/>
    <w:rsid w:val="00F71C84"/>
    <w:rsid w:val="00F73428"/>
    <w:rsid w:val="00F73633"/>
    <w:rsid w:val="00F808C0"/>
    <w:rsid w:val="00F84D68"/>
    <w:rsid w:val="00F8569B"/>
    <w:rsid w:val="00F8770B"/>
    <w:rsid w:val="00F91471"/>
    <w:rsid w:val="00F921A1"/>
    <w:rsid w:val="00F96C8D"/>
    <w:rsid w:val="00FA6F3F"/>
    <w:rsid w:val="00FB134C"/>
    <w:rsid w:val="00FB15F8"/>
    <w:rsid w:val="00FB1B5A"/>
    <w:rsid w:val="00FC002A"/>
    <w:rsid w:val="00FD0699"/>
    <w:rsid w:val="00FE0440"/>
    <w:rsid w:val="00FE368C"/>
    <w:rsid w:val="00FF28DC"/>
    <w:rsid w:val="00FF3EE7"/>
    <w:rsid w:val="00FF7666"/>
    <w:rsid w:val="00FF7D17"/>
    <w:rsid w:val="00FF7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E9C814"/>
  <w15:chartTrackingRefBased/>
  <w15:docId w15:val="{6E166BCE-C9F4-42C6-A361-43F93BA1A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819"/>
    <w:pPr>
      <w:spacing w:after="200" w:line="276" w:lineRule="auto"/>
    </w:pPr>
    <w:rPr>
      <w:sz w:val="22"/>
      <w:szCs w:val="22"/>
      <w:lang w:eastAsia="en-US"/>
    </w:rPr>
  </w:style>
  <w:style w:type="paragraph" w:styleId="Heading1">
    <w:name w:val="heading 1"/>
    <w:basedOn w:val="Normal"/>
    <w:next w:val="Normal"/>
    <w:link w:val="Heading1Char"/>
    <w:uiPriority w:val="9"/>
    <w:qFormat/>
    <w:rsid w:val="00B27AEB"/>
    <w:pPr>
      <w:keepNext/>
      <w:spacing w:after="0" w:line="240" w:lineRule="auto"/>
      <w:jc w:val="center"/>
      <w:outlineLvl w:val="0"/>
    </w:pPr>
    <w:rPr>
      <w:rFonts w:ascii="Arial" w:hAnsi="Arial" w:cs="Arial"/>
      <w:bCs/>
      <w:sz w:val="32"/>
      <w:szCs w:val="32"/>
    </w:rPr>
  </w:style>
  <w:style w:type="paragraph" w:styleId="Heading2">
    <w:name w:val="heading 2"/>
    <w:basedOn w:val="Normal"/>
    <w:next w:val="Normal"/>
    <w:link w:val="Heading2Char"/>
    <w:uiPriority w:val="9"/>
    <w:unhideWhenUsed/>
    <w:qFormat/>
    <w:rsid w:val="00B27AEB"/>
    <w:pPr>
      <w:keepNext/>
      <w:spacing w:after="0" w:line="240" w:lineRule="auto"/>
      <w:jc w:val="center"/>
      <w:outlineLvl w:val="1"/>
    </w:pPr>
    <w:rPr>
      <w:rFonts w:ascii="Arial" w:hAnsi="Arial" w:cs="Arial"/>
      <w:color w:val="000000"/>
      <w:sz w:val="28"/>
      <w:szCs w:val="28"/>
    </w:rPr>
  </w:style>
  <w:style w:type="paragraph" w:styleId="Heading3">
    <w:name w:val="heading 3"/>
    <w:basedOn w:val="Normal"/>
    <w:next w:val="Normal"/>
    <w:link w:val="Heading3Char"/>
    <w:uiPriority w:val="9"/>
    <w:unhideWhenUsed/>
    <w:qFormat/>
    <w:rsid w:val="008313E3"/>
    <w:pPr>
      <w:keepNext/>
      <w:spacing w:after="0" w:line="240" w:lineRule="auto"/>
      <w:outlineLvl w:val="2"/>
    </w:pPr>
    <w:rPr>
      <w:rFonts w:ascii="Arial" w:hAnsi="Arial" w:cs="Arial"/>
      <w:b/>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B84"/>
  </w:style>
  <w:style w:type="paragraph" w:styleId="Footer">
    <w:name w:val="footer"/>
    <w:basedOn w:val="Normal"/>
    <w:link w:val="FooterChar"/>
    <w:uiPriority w:val="99"/>
    <w:unhideWhenUsed/>
    <w:rsid w:val="00CA2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B84"/>
  </w:style>
  <w:style w:type="paragraph" w:styleId="BalloonText">
    <w:name w:val="Balloon Text"/>
    <w:basedOn w:val="Normal"/>
    <w:link w:val="BalloonTextChar"/>
    <w:uiPriority w:val="99"/>
    <w:semiHidden/>
    <w:unhideWhenUsed/>
    <w:rsid w:val="00CA2B8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2B84"/>
    <w:rPr>
      <w:rFonts w:ascii="Tahoma" w:hAnsi="Tahoma" w:cs="Tahoma"/>
      <w:sz w:val="16"/>
      <w:szCs w:val="16"/>
    </w:rPr>
  </w:style>
  <w:style w:type="table" w:styleId="TableGrid">
    <w:name w:val="Table Grid"/>
    <w:basedOn w:val="TableNormal"/>
    <w:uiPriority w:val="59"/>
    <w:rsid w:val="00CA2B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3140A5"/>
    <w:pPr>
      <w:ind w:left="720"/>
      <w:contextualSpacing/>
    </w:pPr>
  </w:style>
  <w:style w:type="character" w:customStyle="1" w:styleId="ClassificationText">
    <w:name w:val="Classification Text"/>
    <w:rsid w:val="006B23CB"/>
    <w:rPr>
      <w:lang w:val="en-US"/>
    </w:rPr>
  </w:style>
  <w:style w:type="paragraph" w:styleId="NormalWeb">
    <w:name w:val="Normal (Web)"/>
    <w:basedOn w:val="Normal"/>
    <w:uiPriority w:val="99"/>
    <w:unhideWhenUsed/>
    <w:rsid w:val="005A0F3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EC4C3E"/>
    <w:rPr>
      <w:color w:val="0000FF"/>
      <w:u w:val="single"/>
    </w:rPr>
  </w:style>
  <w:style w:type="paragraph" w:customStyle="1" w:styleId="EndpageText">
    <w:name w:val="End page Text"/>
    <w:basedOn w:val="Normal"/>
    <w:uiPriority w:val="99"/>
    <w:rsid w:val="00EC4C3E"/>
    <w:pPr>
      <w:spacing w:line="240" w:lineRule="auto"/>
    </w:pPr>
    <w:rPr>
      <w:rFonts w:ascii="Arial" w:eastAsia="Times New Roman" w:hAnsi="Arial"/>
      <w:sz w:val="20"/>
      <w:szCs w:val="24"/>
    </w:rPr>
  </w:style>
  <w:style w:type="paragraph" w:customStyle="1" w:styleId="URN">
    <w:name w:val="URN"/>
    <w:basedOn w:val="EndpageText"/>
    <w:rsid w:val="00EC4C3E"/>
    <w:rPr>
      <w:b/>
      <w:szCs w:val="20"/>
    </w:rPr>
  </w:style>
  <w:style w:type="paragraph" w:styleId="BodyText">
    <w:name w:val="Body Text"/>
    <w:basedOn w:val="Normal"/>
    <w:link w:val="BodyTextChar"/>
    <w:uiPriority w:val="99"/>
    <w:unhideWhenUsed/>
    <w:rsid w:val="00EC4C3E"/>
    <w:pPr>
      <w:suppressAutoHyphens/>
      <w:spacing w:after="120" w:line="240" w:lineRule="auto"/>
    </w:pPr>
    <w:rPr>
      <w:rFonts w:ascii="Times New Roman" w:eastAsia="Times New Roman" w:hAnsi="Times New Roman"/>
      <w:sz w:val="24"/>
      <w:szCs w:val="24"/>
      <w:lang w:eastAsia="zh-CN"/>
    </w:rPr>
  </w:style>
  <w:style w:type="character" w:customStyle="1" w:styleId="BodyTextChar">
    <w:name w:val="Body Text Char"/>
    <w:link w:val="BodyText"/>
    <w:uiPriority w:val="99"/>
    <w:rsid w:val="00EC4C3E"/>
    <w:rPr>
      <w:rFonts w:ascii="Times New Roman" w:eastAsia="Times New Roman" w:hAnsi="Times New Roman" w:cs="Times New Roman"/>
      <w:sz w:val="24"/>
      <w:szCs w:val="24"/>
      <w:lang w:eastAsia="zh-CN"/>
    </w:rPr>
  </w:style>
  <w:style w:type="character" w:customStyle="1" w:styleId="fn">
    <w:name w:val="fn"/>
    <w:basedOn w:val="DefaultParagraphFont"/>
    <w:rsid w:val="00EC4C3E"/>
  </w:style>
  <w:style w:type="character" w:styleId="CommentReference">
    <w:name w:val="annotation reference"/>
    <w:uiPriority w:val="99"/>
    <w:semiHidden/>
    <w:unhideWhenUsed/>
    <w:rsid w:val="0079491F"/>
    <w:rPr>
      <w:sz w:val="16"/>
      <w:szCs w:val="16"/>
    </w:rPr>
  </w:style>
  <w:style w:type="paragraph" w:styleId="CommentText">
    <w:name w:val="annotation text"/>
    <w:basedOn w:val="Normal"/>
    <w:link w:val="CommentTextChar"/>
    <w:uiPriority w:val="99"/>
    <w:semiHidden/>
    <w:unhideWhenUsed/>
    <w:rsid w:val="0079491F"/>
    <w:rPr>
      <w:sz w:val="20"/>
      <w:szCs w:val="20"/>
    </w:rPr>
  </w:style>
  <w:style w:type="character" w:customStyle="1" w:styleId="CommentTextChar">
    <w:name w:val="Comment Text Char"/>
    <w:link w:val="CommentText"/>
    <w:uiPriority w:val="99"/>
    <w:semiHidden/>
    <w:rsid w:val="0079491F"/>
    <w:rPr>
      <w:lang w:eastAsia="en-US"/>
    </w:rPr>
  </w:style>
  <w:style w:type="paragraph" w:styleId="CommentSubject">
    <w:name w:val="annotation subject"/>
    <w:basedOn w:val="CommentText"/>
    <w:next w:val="CommentText"/>
    <w:link w:val="CommentSubjectChar"/>
    <w:uiPriority w:val="99"/>
    <w:semiHidden/>
    <w:unhideWhenUsed/>
    <w:rsid w:val="0079491F"/>
    <w:rPr>
      <w:b/>
      <w:bCs/>
    </w:rPr>
  </w:style>
  <w:style w:type="character" w:customStyle="1" w:styleId="CommentSubjectChar">
    <w:name w:val="Comment Subject Char"/>
    <w:link w:val="CommentSubject"/>
    <w:uiPriority w:val="99"/>
    <w:semiHidden/>
    <w:rsid w:val="0079491F"/>
    <w:rPr>
      <w:b/>
      <w:bCs/>
      <w:lang w:eastAsia="en-US"/>
    </w:rPr>
  </w:style>
  <w:style w:type="paragraph" w:customStyle="1" w:styleId="Default">
    <w:name w:val="Default"/>
    <w:uiPriority w:val="99"/>
    <w:rsid w:val="004256CD"/>
    <w:pPr>
      <w:autoSpaceDE w:val="0"/>
      <w:autoSpaceDN w:val="0"/>
      <w:adjustRightInd w:val="0"/>
    </w:pPr>
    <w:rPr>
      <w:rFonts w:ascii="Arial" w:hAnsi="Arial" w:cs="Arial"/>
      <w:color w:val="000000"/>
      <w:sz w:val="24"/>
      <w:szCs w:val="24"/>
    </w:rPr>
  </w:style>
  <w:style w:type="paragraph" w:styleId="BodyText2">
    <w:name w:val="Body Text 2"/>
    <w:basedOn w:val="Normal"/>
    <w:link w:val="BodyText2Char"/>
    <w:uiPriority w:val="99"/>
    <w:semiHidden/>
    <w:unhideWhenUsed/>
    <w:rsid w:val="00AA4A7B"/>
    <w:pPr>
      <w:spacing w:after="120" w:line="480" w:lineRule="auto"/>
    </w:pPr>
  </w:style>
  <w:style w:type="character" w:customStyle="1" w:styleId="BodyText2Char">
    <w:name w:val="Body Text 2 Char"/>
    <w:link w:val="BodyText2"/>
    <w:uiPriority w:val="99"/>
    <w:semiHidden/>
    <w:rsid w:val="00AA4A7B"/>
    <w:rPr>
      <w:sz w:val="22"/>
      <w:szCs w:val="22"/>
      <w:lang w:eastAsia="en-US"/>
    </w:rPr>
  </w:style>
  <w:style w:type="paragraph" w:styleId="NoSpacing">
    <w:name w:val="No Spacing"/>
    <w:link w:val="NoSpacingChar"/>
    <w:uiPriority w:val="1"/>
    <w:qFormat/>
    <w:rsid w:val="00EB2110"/>
    <w:rPr>
      <w:rFonts w:eastAsia="Times New Roman"/>
      <w:sz w:val="22"/>
      <w:szCs w:val="22"/>
      <w:lang w:val="en-US" w:eastAsia="ja-JP"/>
    </w:rPr>
  </w:style>
  <w:style w:type="character" w:customStyle="1" w:styleId="NoSpacingChar">
    <w:name w:val="No Spacing Char"/>
    <w:link w:val="NoSpacing"/>
    <w:uiPriority w:val="1"/>
    <w:rsid w:val="00EB2110"/>
    <w:rPr>
      <w:rFonts w:eastAsia="Times New Roman"/>
      <w:sz w:val="22"/>
      <w:szCs w:val="22"/>
      <w:lang w:val="en-US" w:eastAsia="ja-JP"/>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EB2110"/>
    <w:rPr>
      <w:sz w:val="22"/>
      <w:szCs w:val="22"/>
      <w:lang w:eastAsia="en-US"/>
    </w:rPr>
  </w:style>
  <w:style w:type="table" w:customStyle="1" w:styleId="TableGrid1">
    <w:name w:val="Table Grid1"/>
    <w:basedOn w:val="TableNormal"/>
    <w:next w:val="TableGrid"/>
    <w:uiPriority w:val="59"/>
    <w:rsid w:val="00850F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991670"/>
    <w:rPr>
      <w:color w:val="605E5C"/>
      <w:shd w:val="clear" w:color="auto" w:fill="E1DFDD"/>
    </w:rPr>
  </w:style>
  <w:style w:type="character" w:customStyle="1" w:styleId="Heading1Char">
    <w:name w:val="Heading 1 Char"/>
    <w:link w:val="Heading1"/>
    <w:uiPriority w:val="9"/>
    <w:rsid w:val="00B27AEB"/>
    <w:rPr>
      <w:rFonts w:ascii="Arial" w:hAnsi="Arial" w:cs="Arial"/>
      <w:bCs/>
      <w:sz w:val="32"/>
      <w:szCs w:val="32"/>
      <w:lang w:eastAsia="en-US"/>
    </w:rPr>
  </w:style>
  <w:style w:type="character" w:customStyle="1" w:styleId="Heading2Char">
    <w:name w:val="Heading 2 Char"/>
    <w:link w:val="Heading2"/>
    <w:uiPriority w:val="9"/>
    <w:rsid w:val="00B27AEB"/>
    <w:rPr>
      <w:rFonts w:ascii="Arial" w:hAnsi="Arial" w:cs="Arial"/>
      <w:color w:val="000000"/>
      <w:sz w:val="28"/>
      <w:szCs w:val="28"/>
      <w:lang w:eastAsia="en-US"/>
    </w:rPr>
  </w:style>
  <w:style w:type="paragraph" w:styleId="FootnoteText">
    <w:name w:val="footnote text"/>
    <w:basedOn w:val="Normal"/>
    <w:link w:val="FootnoteTextChar"/>
    <w:semiHidden/>
    <w:rsid w:val="002D6422"/>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semiHidden/>
    <w:rsid w:val="002D6422"/>
    <w:rPr>
      <w:rFonts w:ascii="Times New Roman" w:eastAsia="Times New Roman" w:hAnsi="Times New Roman"/>
      <w:lang w:eastAsia="en-US"/>
    </w:rPr>
  </w:style>
  <w:style w:type="character" w:styleId="FootnoteReference">
    <w:name w:val="footnote reference"/>
    <w:semiHidden/>
    <w:rsid w:val="002D6422"/>
    <w:rPr>
      <w:vertAlign w:val="superscript"/>
    </w:rPr>
  </w:style>
  <w:style w:type="paragraph" w:customStyle="1" w:styleId="justify">
    <w:name w:val="justify"/>
    <w:basedOn w:val="Normal"/>
    <w:rsid w:val="008313E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link w:val="Heading3"/>
    <w:uiPriority w:val="9"/>
    <w:rsid w:val="008313E3"/>
    <w:rPr>
      <w:rFonts w:ascii="Arial" w:hAnsi="Arial" w:cs="Arial"/>
      <w:b/>
      <w:sz w:val="24"/>
      <w:szCs w:val="24"/>
    </w:rPr>
  </w:style>
  <w:style w:type="paragraph" w:styleId="BodyText3">
    <w:name w:val="Body Text 3"/>
    <w:basedOn w:val="Normal"/>
    <w:link w:val="BodyText3Char"/>
    <w:uiPriority w:val="99"/>
    <w:unhideWhenUsed/>
    <w:rsid w:val="008313E3"/>
    <w:pPr>
      <w:contextualSpacing/>
    </w:pPr>
    <w:rPr>
      <w:rFonts w:ascii="Arial" w:hAnsi="Arial" w:cs="Arial"/>
      <w:b/>
      <w:sz w:val="24"/>
      <w:szCs w:val="24"/>
    </w:rPr>
  </w:style>
  <w:style w:type="character" w:customStyle="1" w:styleId="BodyText3Char">
    <w:name w:val="Body Text 3 Char"/>
    <w:link w:val="BodyText3"/>
    <w:uiPriority w:val="99"/>
    <w:rsid w:val="008313E3"/>
    <w:rPr>
      <w:rFonts w:ascii="Arial" w:hAnsi="Arial" w:cs="Arial"/>
      <w:b/>
      <w:sz w:val="24"/>
      <w:szCs w:val="24"/>
      <w:lang w:eastAsia="en-US"/>
    </w:rPr>
  </w:style>
  <w:style w:type="character" w:styleId="Strong">
    <w:name w:val="Strong"/>
    <w:uiPriority w:val="22"/>
    <w:qFormat/>
    <w:rsid w:val="0086731E"/>
    <w:rPr>
      <w:b/>
      <w:bCs/>
    </w:rPr>
  </w:style>
  <w:style w:type="character" w:styleId="FollowedHyperlink">
    <w:name w:val="FollowedHyperlink"/>
    <w:uiPriority w:val="99"/>
    <w:semiHidden/>
    <w:unhideWhenUsed/>
    <w:rsid w:val="00421D8E"/>
    <w:rPr>
      <w:color w:val="954F72"/>
      <w:u w:val="single"/>
    </w:rPr>
  </w:style>
  <w:style w:type="paragraph" w:customStyle="1" w:styleId="paragraph">
    <w:name w:val="paragraph"/>
    <w:basedOn w:val="Normal"/>
    <w:rsid w:val="009B500B"/>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9B500B"/>
  </w:style>
  <w:style w:type="character" w:customStyle="1" w:styleId="eop">
    <w:name w:val="eop"/>
    <w:rsid w:val="009B500B"/>
  </w:style>
  <w:style w:type="character" w:customStyle="1" w:styleId="scxw54441176">
    <w:name w:val="scxw54441176"/>
    <w:rsid w:val="00473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552302">
      <w:bodyDiv w:val="1"/>
      <w:marLeft w:val="0"/>
      <w:marRight w:val="0"/>
      <w:marTop w:val="0"/>
      <w:marBottom w:val="0"/>
      <w:divBdr>
        <w:top w:val="none" w:sz="0" w:space="0" w:color="auto"/>
        <w:left w:val="none" w:sz="0" w:space="0" w:color="auto"/>
        <w:bottom w:val="none" w:sz="0" w:space="0" w:color="auto"/>
        <w:right w:val="none" w:sz="0" w:space="0" w:color="auto"/>
      </w:divBdr>
    </w:div>
    <w:div w:id="78260173">
      <w:bodyDiv w:val="1"/>
      <w:marLeft w:val="0"/>
      <w:marRight w:val="0"/>
      <w:marTop w:val="0"/>
      <w:marBottom w:val="0"/>
      <w:divBdr>
        <w:top w:val="none" w:sz="0" w:space="0" w:color="auto"/>
        <w:left w:val="none" w:sz="0" w:space="0" w:color="auto"/>
        <w:bottom w:val="none" w:sz="0" w:space="0" w:color="auto"/>
        <w:right w:val="none" w:sz="0" w:space="0" w:color="auto"/>
      </w:divBdr>
    </w:div>
    <w:div w:id="175926154">
      <w:bodyDiv w:val="1"/>
      <w:marLeft w:val="0"/>
      <w:marRight w:val="0"/>
      <w:marTop w:val="0"/>
      <w:marBottom w:val="0"/>
      <w:divBdr>
        <w:top w:val="none" w:sz="0" w:space="0" w:color="auto"/>
        <w:left w:val="none" w:sz="0" w:space="0" w:color="auto"/>
        <w:bottom w:val="none" w:sz="0" w:space="0" w:color="auto"/>
        <w:right w:val="none" w:sz="0" w:space="0" w:color="auto"/>
      </w:divBdr>
    </w:div>
    <w:div w:id="186678586">
      <w:bodyDiv w:val="1"/>
      <w:marLeft w:val="0"/>
      <w:marRight w:val="0"/>
      <w:marTop w:val="0"/>
      <w:marBottom w:val="0"/>
      <w:divBdr>
        <w:top w:val="none" w:sz="0" w:space="0" w:color="auto"/>
        <w:left w:val="none" w:sz="0" w:space="0" w:color="auto"/>
        <w:bottom w:val="none" w:sz="0" w:space="0" w:color="auto"/>
        <w:right w:val="none" w:sz="0" w:space="0" w:color="auto"/>
      </w:divBdr>
    </w:div>
    <w:div w:id="437217661">
      <w:bodyDiv w:val="1"/>
      <w:marLeft w:val="0"/>
      <w:marRight w:val="0"/>
      <w:marTop w:val="0"/>
      <w:marBottom w:val="0"/>
      <w:divBdr>
        <w:top w:val="none" w:sz="0" w:space="0" w:color="auto"/>
        <w:left w:val="none" w:sz="0" w:space="0" w:color="auto"/>
        <w:bottom w:val="none" w:sz="0" w:space="0" w:color="auto"/>
        <w:right w:val="none" w:sz="0" w:space="0" w:color="auto"/>
      </w:divBdr>
    </w:div>
    <w:div w:id="444469944">
      <w:bodyDiv w:val="1"/>
      <w:marLeft w:val="0"/>
      <w:marRight w:val="0"/>
      <w:marTop w:val="0"/>
      <w:marBottom w:val="0"/>
      <w:divBdr>
        <w:top w:val="none" w:sz="0" w:space="0" w:color="auto"/>
        <w:left w:val="none" w:sz="0" w:space="0" w:color="auto"/>
        <w:bottom w:val="none" w:sz="0" w:space="0" w:color="auto"/>
        <w:right w:val="none" w:sz="0" w:space="0" w:color="auto"/>
      </w:divBdr>
      <w:divsChild>
        <w:div w:id="1556889555">
          <w:marLeft w:val="0"/>
          <w:marRight w:val="0"/>
          <w:marTop w:val="0"/>
          <w:marBottom w:val="0"/>
          <w:divBdr>
            <w:top w:val="none" w:sz="0" w:space="0" w:color="auto"/>
            <w:left w:val="none" w:sz="0" w:space="0" w:color="auto"/>
            <w:bottom w:val="none" w:sz="0" w:space="0" w:color="auto"/>
            <w:right w:val="none" w:sz="0" w:space="0" w:color="auto"/>
          </w:divBdr>
          <w:divsChild>
            <w:div w:id="769468611">
              <w:marLeft w:val="0"/>
              <w:marRight w:val="0"/>
              <w:marTop w:val="0"/>
              <w:marBottom w:val="0"/>
              <w:divBdr>
                <w:top w:val="none" w:sz="0" w:space="0" w:color="auto"/>
                <w:left w:val="none" w:sz="0" w:space="0" w:color="auto"/>
                <w:bottom w:val="none" w:sz="0" w:space="0" w:color="auto"/>
                <w:right w:val="none" w:sz="0" w:space="0" w:color="auto"/>
              </w:divBdr>
              <w:divsChild>
                <w:div w:id="1986465681">
                  <w:marLeft w:val="0"/>
                  <w:marRight w:val="0"/>
                  <w:marTop w:val="0"/>
                  <w:marBottom w:val="0"/>
                  <w:divBdr>
                    <w:top w:val="none" w:sz="0" w:space="0" w:color="auto"/>
                    <w:left w:val="none" w:sz="0" w:space="0" w:color="auto"/>
                    <w:bottom w:val="none" w:sz="0" w:space="0" w:color="auto"/>
                    <w:right w:val="none" w:sz="0" w:space="0" w:color="auto"/>
                  </w:divBdr>
                  <w:divsChild>
                    <w:div w:id="354691762">
                      <w:marLeft w:val="0"/>
                      <w:marRight w:val="0"/>
                      <w:marTop w:val="0"/>
                      <w:marBottom w:val="0"/>
                      <w:divBdr>
                        <w:top w:val="none" w:sz="0" w:space="0" w:color="auto"/>
                        <w:left w:val="none" w:sz="0" w:space="0" w:color="auto"/>
                        <w:bottom w:val="none" w:sz="0" w:space="0" w:color="auto"/>
                        <w:right w:val="none" w:sz="0" w:space="0" w:color="auto"/>
                      </w:divBdr>
                      <w:divsChild>
                        <w:div w:id="347290819">
                          <w:marLeft w:val="0"/>
                          <w:marRight w:val="0"/>
                          <w:marTop w:val="0"/>
                          <w:marBottom w:val="0"/>
                          <w:divBdr>
                            <w:top w:val="none" w:sz="0" w:space="0" w:color="auto"/>
                            <w:left w:val="none" w:sz="0" w:space="0" w:color="auto"/>
                            <w:bottom w:val="none" w:sz="0" w:space="0" w:color="auto"/>
                            <w:right w:val="none" w:sz="0" w:space="0" w:color="auto"/>
                          </w:divBdr>
                          <w:divsChild>
                            <w:div w:id="111189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8692522">
      <w:bodyDiv w:val="1"/>
      <w:marLeft w:val="0"/>
      <w:marRight w:val="0"/>
      <w:marTop w:val="0"/>
      <w:marBottom w:val="0"/>
      <w:divBdr>
        <w:top w:val="none" w:sz="0" w:space="0" w:color="auto"/>
        <w:left w:val="none" w:sz="0" w:space="0" w:color="auto"/>
        <w:bottom w:val="none" w:sz="0" w:space="0" w:color="auto"/>
        <w:right w:val="none" w:sz="0" w:space="0" w:color="auto"/>
      </w:divBdr>
    </w:div>
    <w:div w:id="726496331">
      <w:bodyDiv w:val="1"/>
      <w:marLeft w:val="0"/>
      <w:marRight w:val="0"/>
      <w:marTop w:val="0"/>
      <w:marBottom w:val="0"/>
      <w:divBdr>
        <w:top w:val="none" w:sz="0" w:space="0" w:color="auto"/>
        <w:left w:val="none" w:sz="0" w:space="0" w:color="auto"/>
        <w:bottom w:val="none" w:sz="0" w:space="0" w:color="auto"/>
        <w:right w:val="none" w:sz="0" w:space="0" w:color="auto"/>
      </w:divBdr>
    </w:div>
    <w:div w:id="785736384">
      <w:bodyDiv w:val="1"/>
      <w:marLeft w:val="0"/>
      <w:marRight w:val="0"/>
      <w:marTop w:val="0"/>
      <w:marBottom w:val="0"/>
      <w:divBdr>
        <w:top w:val="none" w:sz="0" w:space="0" w:color="auto"/>
        <w:left w:val="none" w:sz="0" w:space="0" w:color="auto"/>
        <w:bottom w:val="none" w:sz="0" w:space="0" w:color="auto"/>
        <w:right w:val="none" w:sz="0" w:space="0" w:color="auto"/>
      </w:divBdr>
      <w:divsChild>
        <w:div w:id="381638543">
          <w:marLeft w:val="0"/>
          <w:marRight w:val="0"/>
          <w:marTop w:val="0"/>
          <w:marBottom w:val="0"/>
          <w:divBdr>
            <w:top w:val="none" w:sz="0" w:space="0" w:color="auto"/>
            <w:left w:val="none" w:sz="0" w:space="0" w:color="auto"/>
            <w:bottom w:val="none" w:sz="0" w:space="0" w:color="auto"/>
            <w:right w:val="none" w:sz="0" w:space="0" w:color="auto"/>
          </w:divBdr>
        </w:div>
        <w:div w:id="768350968">
          <w:marLeft w:val="0"/>
          <w:marRight w:val="0"/>
          <w:marTop w:val="0"/>
          <w:marBottom w:val="0"/>
          <w:divBdr>
            <w:top w:val="none" w:sz="0" w:space="0" w:color="auto"/>
            <w:left w:val="none" w:sz="0" w:space="0" w:color="auto"/>
            <w:bottom w:val="none" w:sz="0" w:space="0" w:color="auto"/>
            <w:right w:val="none" w:sz="0" w:space="0" w:color="auto"/>
          </w:divBdr>
        </w:div>
        <w:div w:id="751851434">
          <w:marLeft w:val="0"/>
          <w:marRight w:val="0"/>
          <w:marTop w:val="0"/>
          <w:marBottom w:val="0"/>
          <w:divBdr>
            <w:top w:val="none" w:sz="0" w:space="0" w:color="auto"/>
            <w:left w:val="none" w:sz="0" w:space="0" w:color="auto"/>
            <w:bottom w:val="none" w:sz="0" w:space="0" w:color="auto"/>
            <w:right w:val="none" w:sz="0" w:space="0" w:color="auto"/>
          </w:divBdr>
          <w:divsChild>
            <w:div w:id="526481353">
              <w:marLeft w:val="0"/>
              <w:marRight w:val="0"/>
              <w:marTop w:val="0"/>
              <w:marBottom w:val="0"/>
              <w:divBdr>
                <w:top w:val="none" w:sz="0" w:space="0" w:color="auto"/>
                <w:left w:val="none" w:sz="0" w:space="0" w:color="auto"/>
                <w:bottom w:val="none" w:sz="0" w:space="0" w:color="auto"/>
                <w:right w:val="none" w:sz="0" w:space="0" w:color="auto"/>
              </w:divBdr>
            </w:div>
            <w:div w:id="2013100202">
              <w:marLeft w:val="0"/>
              <w:marRight w:val="0"/>
              <w:marTop w:val="0"/>
              <w:marBottom w:val="0"/>
              <w:divBdr>
                <w:top w:val="none" w:sz="0" w:space="0" w:color="auto"/>
                <w:left w:val="none" w:sz="0" w:space="0" w:color="auto"/>
                <w:bottom w:val="none" w:sz="0" w:space="0" w:color="auto"/>
                <w:right w:val="none" w:sz="0" w:space="0" w:color="auto"/>
              </w:divBdr>
            </w:div>
            <w:div w:id="1230192995">
              <w:marLeft w:val="0"/>
              <w:marRight w:val="0"/>
              <w:marTop w:val="0"/>
              <w:marBottom w:val="0"/>
              <w:divBdr>
                <w:top w:val="none" w:sz="0" w:space="0" w:color="auto"/>
                <w:left w:val="none" w:sz="0" w:space="0" w:color="auto"/>
                <w:bottom w:val="none" w:sz="0" w:space="0" w:color="auto"/>
                <w:right w:val="none" w:sz="0" w:space="0" w:color="auto"/>
              </w:divBdr>
            </w:div>
            <w:div w:id="54595469">
              <w:marLeft w:val="0"/>
              <w:marRight w:val="0"/>
              <w:marTop w:val="0"/>
              <w:marBottom w:val="0"/>
              <w:divBdr>
                <w:top w:val="none" w:sz="0" w:space="0" w:color="auto"/>
                <w:left w:val="none" w:sz="0" w:space="0" w:color="auto"/>
                <w:bottom w:val="none" w:sz="0" w:space="0" w:color="auto"/>
                <w:right w:val="none" w:sz="0" w:space="0" w:color="auto"/>
              </w:divBdr>
            </w:div>
          </w:divsChild>
        </w:div>
        <w:div w:id="612328038">
          <w:marLeft w:val="0"/>
          <w:marRight w:val="0"/>
          <w:marTop w:val="0"/>
          <w:marBottom w:val="0"/>
          <w:divBdr>
            <w:top w:val="none" w:sz="0" w:space="0" w:color="auto"/>
            <w:left w:val="none" w:sz="0" w:space="0" w:color="auto"/>
            <w:bottom w:val="none" w:sz="0" w:space="0" w:color="auto"/>
            <w:right w:val="none" w:sz="0" w:space="0" w:color="auto"/>
          </w:divBdr>
          <w:divsChild>
            <w:div w:id="961837365">
              <w:marLeft w:val="0"/>
              <w:marRight w:val="0"/>
              <w:marTop w:val="0"/>
              <w:marBottom w:val="0"/>
              <w:divBdr>
                <w:top w:val="none" w:sz="0" w:space="0" w:color="auto"/>
                <w:left w:val="none" w:sz="0" w:space="0" w:color="auto"/>
                <w:bottom w:val="none" w:sz="0" w:space="0" w:color="auto"/>
                <w:right w:val="none" w:sz="0" w:space="0" w:color="auto"/>
              </w:divBdr>
            </w:div>
            <w:div w:id="564533327">
              <w:marLeft w:val="0"/>
              <w:marRight w:val="0"/>
              <w:marTop w:val="0"/>
              <w:marBottom w:val="0"/>
              <w:divBdr>
                <w:top w:val="none" w:sz="0" w:space="0" w:color="auto"/>
                <w:left w:val="none" w:sz="0" w:space="0" w:color="auto"/>
                <w:bottom w:val="none" w:sz="0" w:space="0" w:color="auto"/>
                <w:right w:val="none" w:sz="0" w:space="0" w:color="auto"/>
              </w:divBdr>
            </w:div>
            <w:div w:id="819073742">
              <w:marLeft w:val="0"/>
              <w:marRight w:val="0"/>
              <w:marTop w:val="0"/>
              <w:marBottom w:val="0"/>
              <w:divBdr>
                <w:top w:val="none" w:sz="0" w:space="0" w:color="auto"/>
                <w:left w:val="none" w:sz="0" w:space="0" w:color="auto"/>
                <w:bottom w:val="none" w:sz="0" w:space="0" w:color="auto"/>
                <w:right w:val="none" w:sz="0" w:space="0" w:color="auto"/>
              </w:divBdr>
            </w:div>
            <w:div w:id="1169325976">
              <w:marLeft w:val="0"/>
              <w:marRight w:val="0"/>
              <w:marTop w:val="0"/>
              <w:marBottom w:val="0"/>
              <w:divBdr>
                <w:top w:val="none" w:sz="0" w:space="0" w:color="auto"/>
                <w:left w:val="none" w:sz="0" w:space="0" w:color="auto"/>
                <w:bottom w:val="none" w:sz="0" w:space="0" w:color="auto"/>
                <w:right w:val="none" w:sz="0" w:space="0" w:color="auto"/>
              </w:divBdr>
            </w:div>
          </w:divsChild>
        </w:div>
        <w:div w:id="403919021">
          <w:marLeft w:val="0"/>
          <w:marRight w:val="0"/>
          <w:marTop w:val="0"/>
          <w:marBottom w:val="0"/>
          <w:divBdr>
            <w:top w:val="none" w:sz="0" w:space="0" w:color="auto"/>
            <w:left w:val="none" w:sz="0" w:space="0" w:color="auto"/>
            <w:bottom w:val="none" w:sz="0" w:space="0" w:color="auto"/>
            <w:right w:val="none" w:sz="0" w:space="0" w:color="auto"/>
          </w:divBdr>
          <w:divsChild>
            <w:div w:id="147706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754433">
      <w:bodyDiv w:val="1"/>
      <w:marLeft w:val="0"/>
      <w:marRight w:val="0"/>
      <w:marTop w:val="0"/>
      <w:marBottom w:val="0"/>
      <w:divBdr>
        <w:top w:val="none" w:sz="0" w:space="0" w:color="auto"/>
        <w:left w:val="none" w:sz="0" w:space="0" w:color="auto"/>
        <w:bottom w:val="none" w:sz="0" w:space="0" w:color="auto"/>
        <w:right w:val="none" w:sz="0" w:space="0" w:color="auto"/>
      </w:divBdr>
    </w:div>
    <w:div w:id="1043293321">
      <w:bodyDiv w:val="1"/>
      <w:marLeft w:val="0"/>
      <w:marRight w:val="0"/>
      <w:marTop w:val="0"/>
      <w:marBottom w:val="0"/>
      <w:divBdr>
        <w:top w:val="none" w:sz="0" w:space="0" w:color="auto"/>
        <w:left w:val="none" w:sz="0" w:space="0" w:color="auto"/>
        <w:bottom w:val="none" w:sz="0" w:space="0" w:color="auto"/>
        <w:right w:val="none" w:sz="0" w:space="0" w:color="auto"/>
      </w:divBdr>
    </w:div>
    <w:div w:id="1145977386">
      <w:bodyDiv w:val="1"/>
      <w:marLeft w:val="0"/>
      <w:marRight w:val="0"/>
      <w:marTop w:val="0"/>
      <w:marBottom w:val="0"/>
      <w:divBdr>
        <w:top w:val="none" w:sz="0" w:space="0" w:color="auto"/>
        <w:left w:val="none" w:sz="0" w:space="0" w:color="auto"/>
        <w:bottom w:val="none" w:sz="0" w:space="0" w:color="auto"/>
        <w:right w:val="none" w:sz="0" w:space="0" w:color="auto"/>
      </w:divBdr>
    </w:div>
    <w:div w:id="1162234855">
      <w:bodyDiv w:val="1"/>
      <w:marLeft w:val="0"/>
      <w:marRight w:val="0"/>
      <w:marTop w:val="0"/>
      <w:marBottom w:val="0"/>
      <w:divBdr>
        <w:top w:val="none" w:sz="0" w:space="0" w:color="auto"/>
        <w:left w:val="none" w:sz="0" w:space="0" w:color="auto"/>
        <w:bottom w:val="none" w:sz="0" w:space="0" w:color="auto"/>
        <w:right w:val="none" w:sz="0" w:space="0" w:color="auto"/>
      </w:divBdr>
      <w:divsChild>
        <w:div w:id="1418138991">
          <w:marLeft w:val="0"/>
          <w:marRight w:val="0"/>
          <w:marTop w:val="0"/>
          <w:marBottom w:val="0"/>
          <w:divBdr>
            <w:top w:val="none" w:sz="0" w:space="0" w:color="auto"/>
            <w:left w:val="none" w:sz="0" w:space="0" w:color="auto"/>
            <w:bottom w:val="none" w:sz="0" w:space="0" w:color="auto"/>
            <w:right w:val="none" w:sz="0" w:space="0" w:color="auto"/>
          </w:divBdr>
          <w:divsChild>
            <w:div w:id="987318346">
              <w:marLeft w:val="0"/>
              <w:marRight w:val="0"/>
              <w:marTop w:val="0"/>
              <w:marBottom w:val="0"/>
              <w:divBdr>
                <w:top w:val="none" w:sz="0" w:space="0" w:color="auto"/>
                <w:left w:val="none" w:sz="0" w:space="0" w:color="auto"/>
                <w:bottom w:val="none" w:sz="0" w:space="0" w:color="auto"/>
                <w:right w:val="none" w:sz="0" w:space="0" w:color="auto"/>
              </w:divBdr>
              <w:divsChild>
                <w:div w:id="1537431273">
                  <w:marLeft w:val="0"/>
                  <w:marRight w:val="0"/>
                  <w:marTop w:val="0"/>
                  <w:marBottom w:val="600"/>
                  <w:divBdr>
                    <w:top w:val="none" w:sz="0" w:space="0" w:color="auto"/>
                    <w:left w:val="none" w:sz="0" w:space="0" w:color="auto"/>
                    <w:bottom w:val="none" w:sz="0" w:space="0" w:color="auto"/>
                    <w:right w:val="none" w:sz="0" w:space="0" w:color="auto"/>
                  </w:divBdr>
                  <w:divsChild>
                    <w:div w:id="1795097422">
                      <w:marLeft w:val="0"/>
                      <w:marRight w:val="0"/>
                      <w:marTop w:val="0"/>
                      <w:marBottom w:val="0"/>
                      <w:divBdr>
                        <w:top w:val="none" w:sz="0" w:space="0" w:color="auto"/>
                        <w:left w:val="none" w:sz="0" w:space="0" w:color="auto"/>
                        <w:bottom w:val="none" w:sz="0" w:space="0" w:color="auto"/>
                        <w:right w:val="none" w:sz="0" w:space="0" w:color="auto"/>
                      </w:divBdr>
                      <w:divsChild>
                        <w:div w:id="1640500378">
                          <w:marLeft w:val="0"/>
                          <w:marRight w:val="30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215000906">
      <w:bodyDiv w:val="1"/>
      <w:marLeft w:val="0"/>
      <w:marRight w:val="0"/>
      <w:marTop w:val="0"/>
      <w:marBottom w:val="0"/>
      <w:divBdr>
        <w:top w:val="none" w:sz="0" w:space="0" w:color="auto"/>
        <w:left w:val="none" w:sz="0" w:space="0" w:color="auto"/>
        <w:bottom w:val="none" w:sz="0" w:space="0" w:color="auto"/>
        <w:right w:val="none" w:sz="0" w:space="0" w:color="auto"/>
      </w:divBdr>
    </w:div>
    <w:div w:id="1267806369">
      <w:bodyDiv w:val="1"/>
      <w:marLeft w:val="0"/>
      <w:marRight w:val="0"/>
      <w:marTop w:val="0"/>
      <w:marBottom w:val="0"/>
      <w:divBdr>
        <w:top w:val="none" w:sz="0" w:space="0" w:color="auto"/>
        <w:left w:val="none" w:sz="0" w:space="0" w:color="auto"/>
        <w:bottom w:val="none" w:sz="0" w:space="0" w:color="auto"/>
        <w:right w:val="none" w:sz="0" w:space="0" w:color="auto"/>
      </w:divBdr>
      <w:divsChild>
        <w:div w:id="906066446">
          <w:marLeft w:val="0"/>
          <w:marRight w:val="0"/>
          <w:marTop w:val="0"/>
          <w:marBottom w:val="0"/>
          <w:divBdr>
            <w:top w:val="none" w:sz="0" w:space="0" w:color="auto"/>
            <w:left w:val="none" w:sz="0" w:space="0" w:color="auto"/>
            <w:bottom w:val="none" w:sz="0" w:space="0" w:color="auto"/>
            <w:right w:val="none" w:sz="0" w:space="0" w:color="auto"/>
          </w:divBdr>
          <w:divsChild>
            <w:div w:id="41097928">
              <w:marLeft w:val="0"/>
              <w:marRight w:val="0"/>
              <w:marTop w:val="0"/>
              <w:marBottom w:val="0"/>
              <w:divBdr>
                <w:top w:val="none" w:sz="0" w:space="0" w:color="auto"/>
                <w:left w:val="none" w:sz="0" w:space="0" w:color="auto"/>
                <w:bottom w:val="none" w:sz="0" w:space="0" w:color="auto"/>
                <w:right w:val="none" w:sz="0" w:space="0" w:color="auto"/>
              </w:divBdr>
            </w:div>
            <w:div w:id="184028938">
              <w:marLeft w:val="0"/>
              <w:marRight w:val="0"/>
              <w:marTop w:val="0"/>
              <w:marBottom w:val="0"/>
              <w:divBdr>
                <w:top w:val="none" w:sz="0" w:space="0" w:color="auto"/>
                <w:left w:val="none" w:sz="0" w:space="0" w:color="auto"/>
                <w:bottom w:val="none" w:sz="0" w:space="0" w:color="auto"/>
                <w:right w:val="none" w:sz="0" w:space="0" w:color="auto"/>
              </w:divBdr>
            </w:div>
            <w:div w:id="293102428">
              <w:marLeft w:val="0"/>
              <w:marRight w:val="0"/>
              <w:marTop w:val="0"/>
              <w:marBottom w:val="0"/>
              <w:divBdr>
                <w:top w:val="none" w:sz="0" w:space="0" w:color="auto"/>
                <w:left w:val="none" w:sz="0" w:space="0" w:color="auto"/>
                <w:bottom w:val="none" w:sz="0" w:space="0" w:color="auto"/>
                <w:right w:val="none" w:sz="0" w:space="0" w:color="auto"/>
              </w:divBdr>
            </w:div>
            <w:div w:id="304971284">
              <w:marLeft w:val="0"/>
              <w:marRight w:val="0"/>
              <w:marTop w:val="0"/>
              <w:marBottom w:val="0"/>
              <w:divBdr>
                <w:top w:val="none" w:sz="0" w:space="0" w:color="auto"/>
                <w:left w:val="none" w:sz="0" w:space="0" w:color="auto"/>
                <w:bottom w:val="none" w:sz="0" w:space="0" w:color="auto"/>
                <w:right w:val="none" w:sz="0" w:space="0" w:color="auto"/>
              </w:divBdr>
            </w:div>
            <w:div w:id="364600369">
              <w:marLeft w:val="0"/>
              <w:marRight w:val="0"/>
              <w:marTop w:val="0"/>
              <w:marBottom w:val="0"/>
              <w:divBdr>
                <w:top w:val="none" w:sz="0" w:space="0" w:color="auto"/>
                <w:left w:val="none" w:sz="0" w:space="0" w:color="auto"/>
                <w:bottom w:val="none" w:sz="0" w:space="0" w:color="auto"/>
                <w:right w:val="none" w:sz="0" w:space="0" w:color="auto"/>
              </w:divBdr>
            </w:div>
            <w:div w:id="394553101">
              <w:marLeft w:val="0"/>
              <w:marRight w:val="0"/>
              <w:marTop w:val="0"/>
              <w:marBottom w:val="0"/>
              <w:divBdr>
                <w:top w:val="none" w:sz="0" w:space="0" w:color="auto"/>
                <w:left w:val="none" w:sz="0" w:space="0" w:color="auto"/>
                <w:bottom w:val="none" w:sz="0" w:space="0" w:color="auto"/>
                <w:right w:val="none" w:sz="0" w:space="0" w:color="auto"/>
              </w:divBdr>
            </w:div>
            <w:div w:id="487554303">
              <w:marLeft w:val="0"/>
              <w:marRight w:val="0"/>
              <w:marTop w:val="0"/>
              <w:marBottom w:val="0"/>
              <w:divBdr>
                <w:top w:val="none" w:sz="0" w:space="0" w:color="auto"/>
                <w:left w:val="none" w:sz="0" w:space="0" w:color="auto"/>
                <w:bottom w:val="none" w:sz="0" w:space="0" w:color="auto"/>
                <w:right w:val="none" w:sz="0" w:space="0" w:color="auto"/>
              </w:divBdr>
            </w:div>
            <w:div w:id="542063027">
              <w:marLeft w:val="0"/>
              <w:marRight w:val="0"/>
              <w:marTop w:val="0"/>
              <w:marBottom w:val="0"/>
              <w:divBdr>
                <w:top w:val="none" w:sz="0" w:space="0" w:color="auto"/>
                <w:left w:val="none" w:sz="0" w:space="0" w:color="auto"/>
                <w:bottom w:val="none" w:sz="0" w:space="0" w:color="auto"/>
                <w:right w:val="none" w:sz="0" w:space="0" w:color="auto"/>
              </w:divBdr>
            </w:div>
            <w:div w:id="577835557">
              <w:marLeft w:val="0"/>
              <w:marRight w:val="0"/>
              <w:marTop w:val="0"/>
              <w:marBottom w:val="0"/>
              <w:divBdr>
                <w:top w:val="none" w:sz="0" w:space="0" w:color="auto"/>
                <w:left w:val="none" w:sz="0" w:space="0" w:color="auto"/>
                <w:bottom w:val="none" w:sz="0" w:space="0" w:color="auto"/>
                <w:right w:val="none" w:sz="0" w:space="0" w:color="auto"/>
              </w:divBdr>
            </w:div>
            <w:div w:id="642198525">
              <w:marLeft w:val="0"/>
              <w:marRight w:val="0"/>
              <w:marTop w:val="0"/>
              <w:marBottom w:val="0"/>
              <w:divBdr>
                <w:top w:val="none" w:sz="0" w:space="0" w:color="auto"/>
                <w:left w:val="none" w:sz="0" w:space="0" w:color="auto"/>
                <w:bottom w:val="none" w:sz="0" w:space="0" w:color="auto"/>
                <w:right w:val="none" w:sz="0" w:space="0" w:color="auto"/>
              </w:divBdr>
            </w:div>
            <w:div w:id="708265560">
              <w:marLeft w:val="0"/>
              <w:marRight w:val="0"/>
              <w:marTop w:val="0"/>
              <w:marBottom w:val="0"/>
              <w:divBdr>
                <w:top w:val="none" w:sz="0" w:space="0" w:color="auto"/>
                <w:left w:val="none" w:sz="0" w:space="0" w:color="auto"/>
                <w:bottom w:val="none" w:sz="0" w:space="0" w:color="auto"/>
                <w:right w:val="none" w:sz="0" w:space="0" w:color="auto"/>
              </w:divBdr>
            </w:div>
            <w:div w:id="712001546">
              <w:marLeft w:val="0"/>
              <w:marRight w:val="0"/>
              <w:marTop w:val="0"/>
              <w:marBottom w:val="0"/>
              <w:divBdr>
                <w:top w:val="none" w:sz="0" w:space="0" w:color="auto"/>
                <w:left w:val="none" w:sz="0" w:space="0" w:color="auto"/>
                <w:bottom w:val="none" w:sz="0" w:space="0" w:color="auto"/>
                <w:right w:val="none" w:sz="0" w:space="0" w:color="auto"/>
              </w:divBdr>
            </w:div>
            <w:div w:id="715467396">
              <w:marLeft w:val="0"/>
              <w:marRight w:val="0"/>
              <w:marTop w:val="0"/>
              <w:marBottom w:val="0"/>
              <w:divBdr>
                <w:top w:val="none" w:sz="0" w:space="0" w:color="auto"/>
                <w:left w:val="none" w:sz="0" w:space="0" w:color="auto"/>
                <w:bottom w:val="none" w:sz="0" w:space="0" w:color="auto"/>
                <w:right w:val="none" w:sz="0" w:space="0" w:color="auto"/>
              </w:divBdr>
            </w:div>
            <w:div w:id="827358175">
              <w:marLeft w:val="0"/>
              <w:marRight w:val="0"/>
              <w:marTop w:val="0"/>
              <w:marBottom w:val="0"/>
              <w:divBdr>
                <w:top w:val="none" w:sz="0" w:space="0" w:color="auto"/>
                <w:left w:val="none" w:sz="0" w:space="0" w:color="auto"/>
                <w:bottom w:val="none" w:sz="0" w:space="0" w:color="auto"/>
                <w:right w:val="none" w:sz="0" w:space="0" w:color="auto"/>
              </w:divBdr>
            </w:div>
            <w:div w:id="894392890">
              <w:marLeft w:val="0"/>
              <w:marRight w:val="0"/>
              <w:marTop w:val="0"/>
              <w:marBottom w:val="0"/>
              <w:divBdr>
                <w:top w:val="none" w:sz="0" w:space="0" w:color="auto"/>
                <w:left w:val="none" w:sz="0" w:space="0" w:color="auto"/>
                <w:bottom w:val="none" w:sz="0" w:space="0" w:color="auto"/>
                <w:right w:val="none" w:sz="0" w:space="0" w:color="auto"/>
              </w:divBdr>
            </w:div>
            <w:div w:id="922296208">
              <w:marLeft w:val="0"/>
              <w:marRight w:val="0"/>
              <w:marTop w:val="0"/>
              <w:marBottom w:val="0"/>
              <w:divBdr>
                <w:top w:val="none" w:sz="0" w:space="0" w:color="auto"/>
                <w:left w:val="none" w:sz="0" w:space="0" w:color="auto"/>
                <w:bottom w:val="none" w:sz="0" w:space="0" w:color="auto"/>
                <w:right w:val="none" w:sz="0" w:space="0" w:color="auto"/>
              </w:divBdr>
            </w:div>
            <w:div w:id="934287161">
              <w:marLeft w:val="0"/>
              <w:marRight w:val="0"/>
              <w:marTop w:val="0"/>
              <w:marBottom w:val="0"/>
              <w:divBdr>
                <w:top w:val="none" w:sz="0" w:space="0" w:color="auto"/>
                <w:left w:val="none" w:sz="0" w:space="0" w:color="auto"/>
                <w:bottom w:val="none" w:sz="0" w:space="0" w:color="auto"/>
                <w:right w:val="none" w:sz="0" w:space="0" w:color="auto"/>
              </w:divBdr>
            </w:div>
            <w:div w:id="936250161">
              <w:marLeft w:val="0"/>
              <w:marRight w:val="0"/>
              <w:marTop w:val="0"/>
              <w:marBottom w:val="0"/>
              <w:divBdr>
                <w:top w:val="none" w:sz="0" w:space="0" w:color="auto"/>
                <w:left w:val="none" w:sz="0" w:space="0" w:color="auto"/>
                <w:bottom w:val="none" w:sz="0" w:space="0" w:color="auto"/>
                <w:right w:val="none" w:sz="0" w:space="0" w:color="auto"/>
              </w:divBdr>
            </w:div>
            <w:div w:id="942415912">
              <w:marLeft w:val="0"/>
              <w:marRight w:val="0"/>
              <w:marTop w:val="0"/>
              <w:marBottom w:val="0"/>
              <w:divBdr>
                <w:top w:val="none" w:sz="0" w:space="0" w:color="auto"/>
                <w:left w:val="none" w:sz="0" w:space="0" w:color="auto"/>
                <w:bottom w:val="none" w:sz="0" w:space="0" w:color="auto"/>
                <w:right w:val="none" w:sz="0" w:space="0" w:color="auto"/>
              </w:divBdr>
            </w:div>
            <w:div w:id="947278087">
              <w:marLeft w:val="0"/>
              <w:marRight w:val="0"/>
              <w:marTop w:val="0"/>
              <w:marBottom w:val="0"/>
              <w:divBdr>
                <w:top w:val="none" w:sz="0" w:space="0" w:color="auto"/>
                <w:left w:val="none" w:sz="0" w:space="0" w:color="auto"/>
                <w:bottom w:val="none" w:sz="0" w:space="0" w:color="auto"/>
                <w:right w:val="none" w:sz="0" w:space="0" w:color="auto"/>
              </w:divBdr>
            </w:div>
            <w:div w:id="1017384840">
              <w:marLeft w:val="0"/>
              <w:marRight w:val="0"/>
              <w:marTop w:val="0"/>
              <w:marBottom w:val="0"/>
              <w:divBdr>
                <w:top w:val="none" w:sz="0" w:space="0" w:color="auto"/>
                <w:left w:val="none" w:sz="0" w:space="0" w:color="auto"/>
                <w:bottom w:val="none" w:sz="0" w:space="0" w:color="auto"/>
                <w:right w:val="none" w:sz="0" w:space="0" w:color="auto"/>
              </w:divBdr>
            </w:div>
            <w:div w:id="1186215070">
              <w:marLeft w:val="0"/>
              <w:marRight w:val="0"/>
              <w:marTop w:val="0"/>
              <w:marBottom w:val="0"/>
              <w:divBdr>
                <w:top w:val="none" w:sz="0" w:space="0" w:color="auto"/>
                <w:left w:val="none" w:sz="0" w:space="0" w:color="auto"/>
                <w:bottom w:val="none" w:sz="0" w:space="0" w:color="auto"/>
                <w:right w:val="none" w:sz="0" w:space="0" w:color="auto"/>
              </w:divBdr>
            </w:div>
            <w:div w:id="1251890531">
              <w:marLeft w:val="0"/>
              <w:marRight w:val="0"/>
              <w:marTop w:val="0"/>
              <w:marBottom w:val="0"/>
              <w:divBdr>
                <w:top w:val="none" w:sz="0" w:space="0" w:color="auto"/>
                <w:left w:val="none" w:sz="0" w:space="0" w:color="auto"/>
                <w:bottom w:val="none" w:sz="0" w:space="0" w:color="auto"/>
                <w:right w:val="none" w:sz="0" w:space="0" w:color="auto"/>
              </w:divBdr>
            </w:div>
            <w:div w:id="1268730269">
              <w:marLeft w:val="0"/>
              <w:marRight w:val="0"/>
              <w:marTop w:val="0"/>
              <w:marBottom w:val="0"/>
              <w:divBdr>
                <w:top w:val="none" w:sz="0" w:space="0" w:color="auto"/>
                <w:left w:val="none" w:sz="0" w:space="0" w:color="auto"/>
                <w:bottom w:val="none" w:sz="0" w:space="0" w:color="auto"/>
                <w:right w:val="none" w:sz="0" w:space="0" w:color="auto"/>
              </w:divBdr>
            </w:div>
            <w:div w:id="1304625951">
              <w:marLeft w:val="0"/>
              <w:marRight w:val="0"/>
              <w:marTop w:val="0"/>
              <w:marBottom w:val="0"/>
              <w:divBdr>
                <w:top w:val="none" w:sz="0" w:space="0" w:color="auto"/>
                <w:left w:val="none" w:sz="0" w:space="0" w:color="auto"/>
                <w:bottom w:val="none" w:sz="0" w:space="0" w:color="auto"/>
                <w:right w:val="none" w:sz="0" w:space="0" w:color="auto"/>
              </w:divBdr>
            </w:div>
            <w:div w:id="1396275877">
              <w:marLeft w:val="0"/>
              <w:marRight w:val="0"/>
              <w:marTop w:val="0"/>
              <w:marBottom w:val="0"/>
              <w:divBdr>
                <w:top w:val="none" w:sz="0" w:space="0" w:color="auto"/>
                <w:left w:val="none" w:sz="0" w:space="0" w:color="auto"/>
                <w:bottom w:val="none" w:sz="0" w:space="0" w:color="auto"/>
                <w:right w:val="none" w:sz="0" w:space="0" w:color="auto"/>
              </w:divBdr>
            </w:div>
            <w:div w:id="1442993681">
              <w:marLeft w:val="0"/>
              <w:marRight w:val="0"/>
              <w:marTop w:val="0"/>
              <w:marBottom w:val="0"/>
              <w:divBdr>
                <w:top w:val="none" w:sz="0" w:space="0" w:color="auto"/>
                <w:left w:val="none" w:sz="0" w:space="0" w:color="auto"/>
                <w:bottom w:val="none" w:sz="0" w:space="0" w:color="auto"/>
                <w:right w:val="none" w:sz="0" w:space="0" w:color="auto"/>
              </w:divBdr>
            </w:div>
            <w:div w:id="1476683234">
              <w:marLeft w:val="0"/>
              <w:marRight w:val="0"/>
              <w:marTop w:val="0"/>
              <w:marBottom w:val="0"/>
              <w:divBdr>
                <w:top w:val="none" w:sz="0" w:space="0" w:color="auto"/>
                <w:left w:val="none" w:sz="0" w:space="0" w:color="auto"/>
                <w:bottom w:val="none" w:sz="0" w:space="0" w:color="auto"/>
                <w:right w:val="none" w:sz="0" w:space="0" w:color="auto"/>
              </w:divBdr>
            </w:div>
            <w:div w:id="1493909655">
              <w:marLeft w:val="0"/>
              <w:marRight w:val="0"/>
              <w:marTop w:val="0"/>
              <w:marBottom w:val="0"/>
              <w:divBdr>
                <w:top w:val="none" w:sz="0" w:space="0" w:color="auto"/>
                <w:left w:val="none" w:sz="0" w:space="0" w:color="auto"/>
                <w:bottom w:val="none" w:sz="0" w:space="0" w:color="auto"/>
                <w:right w:val="none" w:sz="0" w:space="0" w:color="auto"/>
              </w:divBdr>
            </w:div>
            <w:div w:id="1539244057">
              <w:marLeft w:val="0"/>
              <w:marRight w:val="0"/>
              <w:marTop w:val="0"/>
              <w:marBottom w:val="0"/>
              <w:divBdr>
                <w:top w:val="none" w:sz="0" w:space="0" w:color="auto"/>
                <w:left w:val="none" w:sz="0" w:space="0" w:color="auto"/>
                <w:bottom w:val="none" w:sz="0" w:space="0" w:color="auto"/>
                <w:right w:val="none" w:sz="0" w:space="0" w:color="auto"/>
              </w:divBdr>
            </w:div>
            <w:div w:id="1572078401">
              <w:marLeft w:val="0"/>
              <w:marRight w:val="0"/>
              <w:marTop w:val="0"/>
              <w:marBottom w:val="0"/>
              <w:divBdr>
                <w:top w:val="none" w:sz="0" w:space="0" w:color="auto"/>
                <w:left w:val="none" w:sz="0" w:space="0" w:color="auto"/>
                <w:bottom w:val="none" w:sz="0" w:space="0" w:color="auto"/>
                <w:right w:val="none" w:sz="0" w:space="0" w:color="auto"/>
              </w:divBdr>
            </w:div>
            <w:div w:id="1659842449">
              <w:marLeft w:val="0"/>
              <w:marRight w:val="0"/>
              <w:marTop w:val="0"/>
              <w:marBottom w:val="0"/>
              <w:divBdr>
                <w:top w:val="none" w:sz="0" w:space="0" w:color="auto"/>
                <w:left w:val="none" w:sz="0" w:space="0" w:color="auto"/>
                <w:bottom w:val="none" w:sz="0" w:space="0" w:color="auto"/>
                <w:right w:val="none" w:sz="0" w:space="0" w:color="auto"/>
              </w:divBdr>
            </w:div>
            <w:div w:id="1721711449">
              <w:marLeft w:val="0"/>
              <w:marRight w:val="0"/>
              <w:marTop w:val="0"/>
              <w:marBottom w:val="0"/>
              <w:divBdr>
                <w:top w:val="none" w:sz="0" w:space="0" w:color="auto"/>
                <w:left w:val="none" w:sz="0" w:space="0" w:color="auto"/>
                <w:bottom w:val="none" w:sz="0" w:space="0" w:color="auto"/>
                <w:right w:val="none" w:sz="0" w:space="0" w:color="auto"/>
              </w:divBdr>
            </w:div>
            <w:div w:id="1761366008">
              <w:marLeft w:val="0"/>
              <w:marRight w:val="0"/>
              <w:marTop w:val="0"/>
              <w:marBottom w:val="0"/>
              <w:divBdr>
                <w:top w:val="none" w:sz="0" w:space="0" w:color="auto"/>
                <w:left w:val="none" w:sz="0" w:space="0" w:color="auto"/>
                <w:bottom w:val="none" w:sz="0" w:space="0" w:color="auto"/>
                <w:right w:val="none" w:sz="0" w:space="0" w:color="auto"/>
              </w:divBdr>
            </w:div>
            <w:div w:id="1817523568">
              <w:marLeft w:val="0"/>
              <w:marRight w:val="0"/>
              <w:marTop w:val="0"/>
              <w:marBottom w:val="0"/>
              <w:divBdr>
                <w:top w:val="none" w:sz="0" w:space="0" w:color="auto"/>
                <w:left w:val="none" w:sz="0" w:space="0" w:color="auto"/>
                <w:bottom w:val="none" w:sz="0" w:space="0" w:color="auto"/>
                <w:right w:val="none" w:sz="0" w:space="0" w:color="auto"/>
              </w:divBdr>
            </w:div>
            <w:div w:id="1843813871">
              <w:marLeft w:val="0"/>
              <w:marRight w:val="0"/>
              <w:marTop w:val="0"/>
              <w:marBottom w:val="0"/>
              <w:divBdr>
                <w:top w:val="none" w:sz="0" w:space="0" w:color="auto"/>
                <w:left w:val="none" w:sz="0" w:space="0" w:color="auto"/>
                <w:bottom w:val="none" w:sz="0" w:space="0" w:color="auto"/>
                <w:right w:val="none" w:sz="0" w:space="0" w:color="auto"/>
              </w:divBdr>
            </w:div>
            <w:div w:id="1851143429">
              <w:marLeft w:val="0"/>
              <w:marRight w:val="0"/>
              <w:marTop w:val="0"/>
              <w:marBottom w:val="0"/>
              <w:divBdr>
                <w:top w:val="none" w:sz="0" w:space="0" w:color="auto"/>
                <w:left w:val="none" w:sz="0" w:space="0" w:color="auto"/>
                <w:bottom w:val="none" w:sz="0" w:space="0" w:color="auto"/>
                <w:right w:val="none" w:sz="0" w:space="0" w:color="auto"/>
              </w:divBdr>
            </w:div>
            <w:div w:id="1885559553">
              <w:marLeft w:val="0"/>
              <w:marRight w:val="0"/>
              <w:marTop w:val="0"/>
              <w:marBottom w:val="0"/>
              <w:divBdr>
                <w:top w:val="none" w:sz="0" w:space="0" w:color="auto"/>
                <w:left w:val="none" w:sz="0" w:space="0" w:color="auto"/>
                <w:bottom w:val="none" w:sz="0" w:space="0" w:color="auto"/>
                <w:right w:val="none" w:sz="0" w:space="0" w:color="auto"/>
              </w:divBdr>
            </w:div>
            <w:div w:id="1942251847">
              <w:marLeft w:val="0"/>
              <w:marRight w:val="0"/>
              <w:marTop w:val="0"/>
              <w:marBottom w:val="0"/>
              <w:divBdr>
                <w:top w:val="none" w:sz="0" w:space="0" w:color="auto"/>
                <w:left w:val="none" w:sz="0" w:space="0" w:color="auto"/>
                <w:bottom w:val="none" w:sz="0" w:space="0" w:color="auto"/>
                <w:right w:val="none" w:sz="0" w:space="0" w:color="auto"/>
              </w:divBdr>
            </w:div>
            <w:div w:id="1949123149">
              <w:marLeft w:val="0"/>
              <w:marRight w:val="0"/>
              <w:marTop w:val="0"/>
              <w:marBottom w:val="0"/>
              <w:divBdr>
                <w:top w:val="none" w:sz="0" w:space="0" w:color="auto"/>
                <w:left w:val="none" w:sz="0" w:space="0" w:color="auto"/>
                <w:bottom w:val="none" w:sz="0" w:space="0" w:color="auto"/>
                <w:right w:val="none" w:sz="0" w:space="0" w:color="auto"/>
              </w:divBdr>
            </w:div>
            <w:div w:id="1953197438">
              <w:marLeft w:val="0"/>
              <w:marRight w:val="0"/>
              <w:marTop w:val="0"/>
              <w:marBottom w:val="0"/>
              <w:divBdr>
                <w:top w:val="none" w:sz="0" w:space="0" w:color="auto"/>
                <w:left w:val="none" w:sz="0" w:space="0" w:color="auto"/>
                <w:bottom w:val="none" w:sz="0" w:space="0" w:color="auto"/>
                <w:right w:val="none" w:sz="0" w:space="0" w:color="auto"/>
              </w:divBdr>
            </w:div>
            <w:div w:id="2014794158">
              <w:marLeft w:val="0"/>
              <w:marRight w:val="0"/>
              <w:marTop w:val="0"/>
              <w:marBottom w:val="0"/>
              <w:divBdr>
                <w:top w:val="none" w:sz="0" w:space="0" w:color="auto"/>
                <w:left w:val="none" w:sz="0" w:space="0" w:color="auto"/>
                <w:bottom w:val="none" w:sz="0" w:space="0" w:color="auto"/>
                <w:right w:val="none" w:sz="0" w:space="0" w:color="auto"/>
              </w:divBdr>
            </w:div>
            <w:div w:id="2108503130">
              <w:marLeft w:val="0"/>
              <w:marRight w:val="0"/>
              <w:marTop w:val="0"/>
              <w:marBottom w:val="0"/>
              <w:divBdr>
                <w:top w:val="none" w:sz="0" w:space="0" w:color="auto"/>
                <w:left w:val="none" w:sz="0" w:space="0" w:color="auto"/>
                <w:bottom w:val="none" w:sz="0" w:space="0" w:color="auto"/>
                <w:right w:val="none" w:sz="0" w:space="0" w:color="auto"/>
              </w:divBdr>
            </w:div>
            <w:div w:id="2144301996">
              <w:marLeft w:val="0"/>
              <w:marRight w:val="0"/>
              <w:marTop w:val="0"/>
              <w:marBottom w:val="0"/>
              <w:divBdr>
                <w:top w:val="none" w:sz="0" w:space="0" w:color="auto"/>
                <w:left w:val="none" w:sz="0" w:space="0" w:color="auto"/>
                <w:bottom w:val="none" w:sz="0" w:space="0" w:color="auto"/>
                <w:right w:val="none" w:sz="0" w:space="0" w:color="auto"/>
              </w:divBdr>
            </w:div>
            <w:div w:id="2147382890">
              <w:marLeft w:val="0"/>
              <w:marRight w:val="0"/>
              <w:marTop w:val="0"/>
              <w:marBottom w:val="0"/>
              <w:divBdr>
                <w:top w:val="none" w:sz="0" w:space="0" w:color="auto"/>
                <w:left w:val="none" w:sz="0" w:space="0" w:color="auto"/>
                <w:bottom w:val="none" w:sz="0" w:space="0" w:color="auto"/>
                <w:right w:val="none" w:sz="0" w:space="0" w:color="auto"/>
              </w:divBdr>
            </w:div>
          </w:divsChild>
        </w:div>
        <w:div w:id="989797258">
          <w:marLeft w:val="0"/>
          <w:marRight w:val="0"/>
          <w:marTop w:val="0"/>
          <w:marBottom w:val="0"/>
          <w:divBdr>
            <w:top w:val="none" w:sz="0" w:space="0" w:color="auto"/>
            <w:left w:val="none" w:sz="0" w:space="0" w:color="auto"/>
            <w:bottom w:val="none" w:sz="0" w:space="0" w:color="auto"/>
            <w:right w:val="none" w:sz="0" w:space="0" w:color="auto"/>
          </w:divBdr>
          <w:divsChild>
            <w:div w:id="1368410130">
              <w:marLeft w:val="0"/>
              <w:marRight w:val="0"/>
              <w:marTop w:val="0"/>
              <w:marBottom w:val="0"/>
              <w:divBdr>
                <w:top w:val="none" w:sz="0" w:space="0" w:color="auto"/>
                <w:left w:val="none" w:sz="0" w:space="0" w:color="auto"/>
                <w:bottom w:val="none" w:sz="0" w:space="0" w:color="auto"/>
                <w:right w:val="none" w:sz="0" w:space="0" w:color="auto"/>
              </w:divBdr>
            </w:div>
            <w:div w:id="1461801010">
              <w:marLeft w:val="0"/>
              <w:marRight w:val="0"/>
              <w:marTop w:val="0"/>
              <w:marBottom w:val="0"/>
              <w:divBdr>
                <w:top w:val="none" w:sz="0" w:space="0" w:color="auto"/>
                <w:left w:val="none" w:sz="0" w:space="0" w:color="auto"/>
                <w:bottom w:val="none" w:sz="0" w:space="0" w:color="auto"/>
                <w:right w:val="none" w:sz="0" w:space="0" w:color="auto"/>
              </w:divBdr>
            </w:div>
            <w:div w:id="189839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191529">
      <w:bodyDiv w:val="1"/>
      <w:marLeft w:val="0"/>
      <w:marRight w:val="0"/>
      <w:marTop w:val="0"/>
      <w:marBottom w:val="0"/>
      <w:divBdr>
        <w:top w:val="none" w:sz="0" w:space="0" w:color="auto"/>
        <w:left w:val="none" w:sz="0" w:space="0" w:color="auto"/>
        <w:bottom w:val="none" w:sz="0" w:space="0" w:color="auto"/>
        <w:right w:val="none" w:sz="0" w:space="0" w:color="auto"/>
      </w:divBdr>
    </w:div>
    <w:div w:id="1341007936">
      <w:bodyDiv w:val="1"/>
      <w:marLeft w:val="0"/>
      <w:marRight w:val="0"/>
      <w:marTop w:val="0"/>
      <w:marBottom w:val="0"/>
      <w:divBdr>
        <w:top w:val="none" w:sz="0" w:space="0" w:color="auto"/>
        <w:left w:val="none" w:sz="0" w:space="0" w:color="auto"/>
        <w:bottom w:val="none" w:sz="0" w:space="0" w:color="auto"/>
        <w:right w:val="none" w:sz="0" w:space="0" w:color="auto"/>
      </w:divBdr>
    </w:div>
    <w:div w:id="1433090904">
      <w:bodyDiv w:val="1"/>
      <w:marLeft w:val="0"/>
      <w:marRight w:val="0"/>
      <w:marTop w:val="0"/>
      <w:marBottom w:val="0"/>
      <w:divBdr>
        <w:top w:val="none" w:sz="0" w:space="0" w:color="auto"/>
        <w:left w:val="none" w:sz="0" w:space="0" w:color="auto"/>
        <w:bottom w:val="none" w:sz="0" w:space="0" w:color="auto"/>
        <w:right w:val="none" w:sz="0" w:space="0" w:color="auto"/>
      </w:divBdr>
    </w:div>
    <w:div w:id="1443761361">
      <w:bodyDiv w:val="1"/>
      <w:marLeft w:val="0"/>
      <w:marRight w:val="0"/>
      <w:marTop w:val="0"/>
      <w:marBottom w:val="0"/>
      <w:divBdr>
        <w:top w:val="none" w:sz="0" w:space="0" w:color="auto"/>
        <w:left w:val="none" w:sz="0" w:space="0" w:color="auto"/>
        <w:bottom w:val="none" w:sz="0" w:space="0" w:color="auto"/>
        <w:right w:val="none" w:sz="0" w:space="0" w:color="auto"/>
      </w:divBdr>
      <w:divsChild>
        <w:div w:id="2047439313">
          <w:marLeft w:val="0"/>
          <w:marRight w:val="0"/>
          <w:marTop w:val="0"/>
          <w:marBottom w:val="0"/>
          <w:divBdr>
            <w:top w:val="none" w:sz="0" w:space="0" w:color="auto"/>
            <w:left w:val="none" w:sz="0" w:space="0" w:color="auto"/>
            <w:bottom w:val="none" w:sz="0" w:space="0" w:color="auto"/>
            <w:right w:val="none" w:sz="0" w:space="0" w:color="auto"/>
          </w:divBdr>
        </w:div>
        <w:div w:id="442188113">
          <w:marLeft w:val="0"/>
          <w:marRight w:val="0"/>
          <w:marTop w:val="0"/>
          <w:marBottom w:val="0"/>
          <w:divBdr>
            <w:top w:val="none" w:sz="0" w:space="0" w:color="auto"/>
            <w:left w:val="none" w:sz="0" w:space="0" w:color="auto"/>
            <w:bottom w:val="none" w:sz="0" w:space="0" w:color="auto"/>
            <w:right w:val="none" w:sz="0" w:space="0" w:color="auto"/>
          </w:divBdr>
        </w:div>
        <w:div w:id="1414859008">
          <w:marLeft w:val="0"/>
          <w:marRight w:val="0"/>
          <w:marTop w:val="0"/>
          <w:marBottom w:val="0"/>
          <w:divBdr>
            <w:top w:val="none" w:sz="0" w:space="0" w:color="auto"/>
            <w:left w:val="none" w:sz="0" w:space="0" w:color="auto"/>
            <w:bottom w:val="none" w:sz="0" w:space="0" w:color="auto"/>
            <w:right w:val="none" w:sz="0" w:space="0" w:color="auto"/>
          </w:divBdr>
        </w:div>
        <w:div w:id="1164515635">
          <w:marLeft w:val="0"/>
          <w:marRight w:val="0"/>
          <w:marTop w:val="0"/>
          <w:marBottom w:val="0"/>
          <w:divBdr>
            <w:top w:val="none" w:sz="0" w:space="0" w:color="auto"/>
            <w:left w:val="none" w:sz="0" w:space="0" w:color="auto"/>
            <w:bottom w:val="none" w:sz="0" w:space="0" w:color="auto"/>
            <w:right w:val="none" w:sz="0" w:space="0" w:color="auto"/>
          </w:divBdr>
        </w:div>
        <w:div w:id="982154903">
          <w:marLeft w:val="0"/>
          <w:marRight w:val="0"/>
          <w:marTop w:val="0"/>
          <w:marBottom w:val="0"/>
          <w:divBdr>
            <w:top w:val="none" w:sz="0" w:space="0" w:color="auto"/>
            <w:left w:val="none" w:sz="0" w:space="0" w:color="auto"/>
            <w:bottom w:val="none" w:sz="0" w:space="0" w:color="auto"/>
            <w:right w:val="none" w:sz="0" w:space="0" w:color="auto"/>
          </w:divBdr>
        </w:div>
        <w:div w:id="598030592">
          <w:marLeft w:val="0"/>
          <w:marRight w:val="0"/>
          <w:marTop w:val="0"/>
          <w:marBottom w:val="0"/>
          <w:divBdr>
            <w:top w:val="none" w:sz="0" w:space="0" w:color="auto"/>
            <w:left w:val="none" w:sz="0" w:space="0" w:color="auto"/>
            <w:bottom w:val="none" w:sz="0" w:space="0" w:color="auto"/>
            <w:right w:val="none" w:sz="0" w:space="0" w:color="auto"/>
          </w:divBdr>
        </w:div>
        <w:div w:id="1530874016">
          <w:marLeft w:val="0"/>
          <w:marRight w:val="0"/>
          <w:marTop w:val="0"/>
          <w:marBottom w:val="0"/>
          <w:divBdr>
            <w:top w:val="none" w:sz="0" w:space="0" w:color="auto"/>
            <w:left w:val="none" w:sz="0" w:space="0" w:color="auto"/>
            <w:bottom w:val="none" w:sz="0" w:space="0" w:color="auto"/>
            <w:right w:val="none" w:sz="0" w:space="0" w:color="auto"/>
          </w:divBdr>
        </w:div>
        <w:div w:id="1335035670">
          <w:marLeft w:val="0"/>
          <w:marRight w:val="0"/>
          <w:marTop w:val="0"/>
          <w:marBottom w:val="0"/>
          <w:divBdr>
            <w:top w:val="none" w:sz="0" w:space="0" w:color="auto"/>
            <w:left w:val="none" w:sz="0" w:space="0" w:color="auto"/>
            <w:bottom w:val="none" w:sz="0" w:space="0" w:color="auto"/>
            <w:right w:val="none" w:sz="0" w:space="0" w:color="auto"/>
          </w:divBdr>
        </w:div>
        <w:div w:id="1473711274">
          <w:marLeft w:val="0"/>
          <w:marRight w:val="0"/>
          <w:marTop w:val="0"/>
          <w:marBottom w:val="0"/>
          <w:divBdr>
            <w:top w:val="none" w:sz="0" w:space="0" w:color="auto"/>
            <w:left w:val="none" w:sz="0" w:space="0" w:color="auto"/>
            <w:bottom w:val="none" w:sz="0" w:space="0" w:color="auto"/>
            <w:right w:val="none" w:sz="0" w:space="0" w:color="auto"/>
          </w:divBdr>
        </w:div>
        <w:div w:id="1469083590">
          <w:marLeft w:val="0"/>
          <w:marRight w:val="0"/>
          <w:marTop w:val="0"/>
          <w:marBottom w:val="0"/>
          <w:divBdr>
            <w:top w:val="none" w:sz="0" w:space="0" w:color="auto"/>
            <w:left w:val="none" w:sz="0" w:space="0" w:color="auto"/>
            <w:bottom w:val="none" w:sz="0" w:space="0" w:color="auto"/>
            <w:right w:val="none" w:sz="0" w:space="0" w:color="auto"/>
          </w:divBdr>
        </w:div>
        <w:div w:id="379522969">
          <w:marLeft w:val="0"/>
          <w:marRight w:val="0"/>
          <w:marTop w:val="0"/>
          <w:marBottom w:val="0"/>
          <w:divBdr>
            <w:top w:val="none" w:sz="0" w:space="0" w:color="auto"/>
            <w:left w:val="none" w:sz="0" w:space="0" w:color="auto"/>
            <w:bottom w:val="none" w:sz="0" w:space="0" w:color="auto"/>
            <w:right w:val="none" w:sz="0" w:space="0" w:color="auto"/>
          </w:divBdr>
        </w:div>
        <w:div w:id="2093114041">
          <w:marLeft w:val="0"/>
          <w:marRight w:val="0"/>
          <w:marTop w:val="0"/>
          <w:marBottom w:val="0"/>
          <w:divBdr>
            <w:top w:val="none" w:sz="0" w:space="0" w:color="auto"/>
            <w:left w:val="none" w:sz="0" w:space="0" w:color="auto"/>
            <w:bottom w:val="none" w:sz="0" w:space="0" w:color="auto"/>
            <w:right w:val="none" w:sz="0" w:space="0" w:color="auto"/>
          </w:divBdr>
        </w:div>
        <w:div w:id="1719695552">
          <w:marLeft w:val="0"/>
          <w:marRight w:val="0"/>
          <w:marTop w:val="0"/>
          <w:marBottom w:val="0"/>
          <w:divBdr>
            <w:top w:val="none" w:sz="0" w:space="0" w:color="auto"/>
            <w:left w:val="none" w:sz="0" w:space="0" w:color="auto"/>
            <w:bottom w:val="none" w:sz="0" w:space="0" w:color="auto"/>
            <w:right w:val="none" w:sz="0" w:space="0" w:color="auto"/>
          </w:divBdr>
        </w:div>
        <w:div w:id="327055623">
          <w:marLeft w:val="0"/>
          <w:marRight w:val="0"/>
          <w:marTop w:val="0"/>
          <w:marBottom w:val="0"/>
          <w:divBdr>
            <w:top w:val="none" w:sz="0" w:space="0" w:color="auto"/>
            <w:left w:val="none" w:sz="0" w:space="0" w:color="auto"/>
            <w:bottom w:val="none" w:sz="0" w:space="0" w:color="auto"/>
            <w:right w:val="none" w:sz="0" w:space="0" w:color="auto"/>
          </w:divBdr>
        </w:div>
        <w:div w:id="758452713">
          <w:marLeft w:val="0"/>
          <w:marRight w:val="0"/>
          <w:marTop w:val="0"/>
          <w:marBottom w:val="0"/>
          <w:divBdr>
            <w:top w:val="none" w:sz="0" w:space="0" w:color="auto"/>
            <w:left w:val="none" w:sz="0" w:space="0" w:color="auto"/>
            <w:bottom w:val="none" w:sz="0" w:space="0" w:color="auto"/>
            <w:right w:val="none" w:sz="0" w:space="0" w:color="auto"/>
          </w:divBdr>
        </w:div>
        <w:div w:id="576090999">
          <w:marLeft w:val="0"/>
          <w:marRight w:val="0"/>
          <w:marTop w:val="0"/>
          <w:marBottom w:val="0"/>
          <w:divBdr>
            <w:top w:val="none" w:sz="0" w:space="0" w:color="auto"/>
            <w:left w:val="none" w:sz="0" w:space="0" w:color="auto"/>
            <w:bottom w:val="none" w:sz="0" w:space="0" w:color="auto"/>
            <w:right w:val="none" w:sz="0" w:space="0" w:color="auto"/>
          </w:divBdr>
        </w:div>
        <w:div w:id="916981597">
          <w:marLeft w:val="0"/>
          <w:marRight w:val="0"/>
          <w:marTop w:val="0"/>
          <w:marBottom w:val="0"/>
          <w:divBdr>
            <w:top w:val="none" w:sz="0" w:space="0" w:color="auto"/>
            <w:left w:val="none" w:sz="0" w:space="0" w:color="auto"/>
            <w:bottom w:val="none" w:sz="0" w:space="0" w:color="auto"/>
            <w:right w:val="none" w:sz="0" w:space="0" w:color="auto"/>
          </w:divBdr>
        </w:div>
        <w:div w:id="1966620103">
          <w:marLeft w:val="0"/>
          <w:marRight w:val="0"/>
          <w:marTop w:val="0"/>
          <w:marBottom w:val="0"/>
          <w:divBdr>
            <w:top w:val="none" w:sz="0" w:space="0" w:color="auto"/>
            <w:left w:val="none" w:sz="0" w:space="0" w:color="auto"/>
            <w:bottom w:val="none" w:sz="0" w:space="0" w:color="auto"/>
            <w:right w:val="none" w:sz="0" w:space="0" w:color="auto"/>
          </w:divBdr>
        </w:div>
        <w:div w:id="76950267">
          <w:marLeft w:val="0"/>
          <w:marRight w:val="0"/>
          <w:marTop w:val="0"/>
          <w:marBottom w:val="0"/>
          <w:divBdr>
            <w:top w:val="none" w:sz="0" w:space="0" w:color="auto"/>
            <w:left w:val="none" w:sz="0" w:space="0" w:color="auto"/>
            <w:bottom w:val="none" w:sz="0" w:space="0" w:color="auto"/>
            <w:right w:val="none" w:sz="0" w:space="0" w:color="auto"/>
          </w:divBdr>
        </w:div>
        <w:div w:id="1879006076">
          <w:marLeft w:val="0"/>
          <w:marRight w:val="0"/>
          <w:marTop w:val="0"/>
          <w:marBottom w:val="0"/>
          <w:divBdr>
            <w:top w:val="none" w:sz="0" w:space="0" w:color="auto"/>
            <w:left w:val="none" w:sz="0" w:space="0" w:color="auto"/>
            <w:bottom w:val="none" w:sz="0" w:space="0" w:color="auto"/>
            <w:right w:val="none" w:sz="0" w:space="0" w:color="auto"/>
          </w:divBdr>
        </w:div>
        <w:div w:id="1046489758">
          <w:marLeft w:val="0"/>
          <w:marRight w:val="0"/>
          <w:marTop w:val="0"/>
          <w:marBottom w:val="0"/>
          <w:divBdr>
            <w:top w:val="none" w:sz="0" w:space="0" w:color="auto"/>
            <w:left w:val="none" w:sz="0" w:space="0" w:color="auto"/>
            <w:bottom w:val="none" w:sz="0" w:space="0" w:color="auto"/>
            <w:right w:val="none" w:sz="0" w:space="0" w:color="auto"/>
          </w:divBdr>
        </w:div>
        <w:div w:id="2117629806">
          <w:marLeft w:val="0"/>
          <w:marRight w:val="0"/>
          <w:marTop w:val="0"/>
          <w:marBottom w:val="0"/>
          <w:divBdr>
            <w:top w:val="none" w:sz="0" w:space="0" w:color="auto"/>
            <w:left w:val="none" w:sz="0" w:space="0" w:color="auto"/>
            <w:bottom w:val="none" w:sz="0" w:space="0" w:color="auto"/>
            <w:right w:val="none" w:sz="0" w:space="0" w:color="auto"/>
          </w:divBdr>
        </w:div>
        <w:div w:id="1828353089">
          <w:marLeft w:val="0"/>
          <w:marRight w:val="0"/>
          <w:marTop w:val="0"/>
          <w:marBottom w:val="0"/>
          <w:divBdr>
            <w:top w:val="none" w:sz="0" w:space="0" w:color="auto"/>
            <w:left w:val="none" w:sz="0" w:space="0" w:color="auto"/>
            <w:bottom w:val="none" w:sz="0" w:space="0" w:color="auto"/>
            <w:right w:val="none" w:sz="0" w:space="0" w:color="auto"/>
          </w:divBdr>
        </w:div>
        <w:div w:id="163209720">
          <w:marLeft w:val="0"/>
          <w:marRight w:val="0"/>
          <w:marTop w:val="0"/>
          <w:marBottom w:val="0"/>
          <w:divBdr>
            <w:top w:val="none" w:sz="0" w:space="0" w:color="auto"/>
            <w:left w:val="none" w:sz="0" w:space="0" w:color="auto"/>
            <w:bottom w:val="none" w:sz="0" w:space="0" w:color="auto"/>
            <w:right w:val="none" w:sz="0" w:space="0" w:color="auto"/>
          </w:divBdr>
        </w:div>
        <w:div w:id="254441964">
          <w:marLeft w:val="0"/>
          <w:marRight w:val="0"/>
          <w:marTop w:val="0"/>
          <w:marBottom w:val="0"/>
          <w:divBdr>
            <w:top w:val="none" w:sz="0" w:space="0" w:color="auto"/>
            <w:left w:val="none" w:sz="0" w:space="0" w:color="auto"/>
            <w:bottom w:val="none" w:sz="0" w:space="0" w:color="auto"/>
            <w:right w:val="none" w:sz="0" w:space="0" w:color="auto"/>
          </w:divBdr>
        </w:div>
        <w:div w:id="34280115">
          <w:marLeft w:val="0"/>
          <w:marRight w:val="0"/>
          <w:marTop w:val="0"/>
          <w:marBottom w:val="0"/>
          <w:divBdr>
            <w:top w:val="none" w:sz="0" w:space="0" w:color="auto"/>
            <w:left w:val="none" w:sz="0" w:space="0" w:color="auto"/>
            <w:bottom w:val="none" w:sz="0" w:space="0" w:color="auto"/>
            <w:right w:val="none" w:sz="0" w:space="0" w:color="auto"/>
          </w:divBdr>
        </w:div>
        <w:div w:id="1636108436">
          <w:marLeft w:val="0"/>
          <w:marRight w:val="0"/>
          <w:marTop w:val="0"/>
          <w:marBottom w:val="0"/>
          <w:divBdr>
            <w:top w:val="none" w:sz="0" w:space="0" w:color="auto"/>
            <w:left w:val="none" w:sz="0" w:space="0" w:color="auto"/>
            <w:bottom w:val="none" w:sz="0" w:space="0" w:color="auto"/>
            <w:right w:val="none" w:sz="0" w:space="0" w:color="auto"/>
          </w:divBdr>
        </w:div>
        <w:div w:id="800877133">
          <w:marLeft w:val="0"/>
          <w:marRight w:val="0"/>
          <w:marTop w:val="0"/>
          <w:marBottom w:val="0"/>
          <w:divBdr>
            <w:top w:val="none" w:sz="0" w:space="0" w:color="auto"/>
            <w:left w:val="none" w:sz="0" w:space="0" w:color="auto"/>
            <w:bottom w:val="none" w:sz="0" w:space="0" w:color="auto"/>
            <w:right w:val="none" w:sz="0" w:space="0" w:color="auto"/>
          </w:divBdr>
        </w:div>
        <w:div w:id="973754336">
          <w:marLeft w:val="0"/>
          <w:marRight w:val="0"/>
          <w:marTop w:val="0"/>
          <w:marBottom w:val="0"/>
          <w:divBdr>
            <w:top w:val="none" w:sz="0" w:space="0" w:color="auto"/>
            <w:left w:val="none" w:sz="0" w:space="0" w:color="auto"/>
            <w:bottom w:val="none" w:sz="0" w:space="0" w:color="auto"/>
            <w:right w:val="none" w:sz="0" w:space="0" w:color="auto"/>
          </w:divBdr>
        </w:div>
        <w:div w:id="1687370274">
          <w:marLeft w:val="0"/>
          <w:marRight w:val="0"/>
          <w:marTop w:val="0"/>
          <w:marBottom w:val="0"/>
          <w:divBdr>
            <w:top w:val="none" w:sz="0" w:space="0" w:color="auto"/>
            <w:left w:val="none" w:sz="0" w:space="0" w:color="auto"/>
            <w:bottom w:val="none" w:sz="0" w:space="0" w:color="auto"/>
            <w:right w:val="none" w:sz="0" w:space="0" w:color="auto"/>
          </w:divBdr>
        </w:div>
        <w:div w:id="975185102">
          <w:marLeft w:val="0"/>
          <w:marRight w:val="0"/>
          <w:marTop w:val="0"/>
          <w:marBottom w:val="0"/>
          <w:divBdr>
            <w:top w:val="none" w:sz="0" w:space="0" w:color="auto"/>
            <w:left w:val="none" w:sz="0" w:space="0" w:color="auto"/>
            <w:bottom w:val="none" w:sz="0" w:space="0" w:color="auto"/>
            <w:right w:val="none" w:sz="0" w:space="0" w:color="auto"/>
          </w:divBdr>
        </w:div>
        <w:div w:id="1946617929">
          <w:marLeft w:val="0"/>
          <w:marRight w:val="0"/>
          <w:marTop w:val="0"/>
          <w:marBottom w:val="0"/>
          <w:divBdr>
            <w:top w:val="none" w:sz="0" w:space="0" w:color="auto"/>
            <w:left w:val="none" w:sz="0" w:space="0" w:color="auto"/>
            <w:bottom w:val="none" w:sz="0" w:space="0" w:color="auto"/>
            <w:right w:val="none" w:sz="0" w:space="0" w:color="auto"/>
          </w:divBdr>
        </w:div>
        <w:div w:id="1598707196">
          <w:marLeft w:val="0"/>
          <w:marRight w:val="0"/>
          <w:marTop w:val="0"/>
          <w:marBottom w:val="0"/>
          <w:divBdr>
            <w:top w:val="none" w:sz="0" w:space="0" w:color="auto"/>
            <w:left w:val="none" w:sz="0" w:space="0" w:color="auto"/>
            <w:bottom w:val="none" w:sz="0" w:space="0" w:color="auto"/>
            <w:right w:val="none" w:sz="0" w:space="0" w:color="auto"/>
          </w:divBdr>
        </w:div>
        <w:div w:id="1384594553">
          <w:marLeft w:val="0"/>
          <w:marRight w:val="0"/>
          <w:marTop w:val="0"/>
          <w:marBottom w:val="0"/>
          <w:divBdr>
            <w:top w:val="none" w:sz="0" w:space="0" w:color="auto"/>
            <w:left w:val="none" w:sz="0" w:space="0" w:color="auto"/>
            <w:bottom w:val="none" w:sz="0" w:space="0" w:color="auto"/>
            <w:right w:val="none" w:sz="0" w:space="0" w:color="auto"/>
          </w:divBdr>
        </w:div>
        <w:div w:id="94985590">
          <w:marLeft w:val="0"/>
          <w:marRight w:val="0"/>
          <w:marTop w:val="0"/>
          <w:marBottom w:val="0"/>
          <w:divBdr>
            <w:top w:val="none" w:sz="0" w:space="0" w:color="auto"/>
            <w:left w:val="none" w:sz="0" w:space="0" w:color="auto"/>
            <w:bottom w:val="none" w:sz="0" w:space="0" w:color="auto"/>
            <w:right w:val="none" w:sz="0" w:space="0" w:color="auto"/>
          </w:divBdr>
        </w:div>
        <w:div w:id="279067937">
          <w:marLeft w:val="0"/>
          <w:marRight w:val="0"/>
          <w:marTop w:val="0"/>
          <w:marBottom w:val="0"/>
          <w:divBdr>
            <w:top w:val="none" w:sz="0" w:space="0" w:color="auto"/>
            <w:left w:val="none" w:sz="0" w:space="0" w:color="auto"/>
            <w:bottom w:val="none" w:sz="0" w:space="0" w:color="auto"/>
            <w:right w:val="none" w:sz="0" w:space="0" w:color="auto"/>
          </w:divBdr>
        </w:div>
        <w:div w:id="948467109">
          <w:marLeft w:val="0"/>
          <w:marRight w:val="0"/>
          <w:marTop w:val="0"/>
          <w:marBottom w:val="0"/>
          <w:divBdr>
            <w:top w:val="none" w:sz="0" w:space="0" w:color="auto"/>
            <w:left w:val="none" w:sz="0" w:space="0" w:color="auto"/>
            <w:bottom w:val="none" w:sz="0" w:space="0" w:color="auto"/>
            <w:right w:val="none" w:sz="0" w:space="0" w:color="auto"/>
          </w:divBdr>
        </w:div>
        <w:div w:id="1400637633">
          <w:marLeft w:val="0"/>
          <w:marRight w:val="0"/>
          <w:marTop w:val="0"/>
          <w:marBottom w:val="0"/>
          <w:divBdr>
            <w:top w:val="none" w:sz="0" w:space="0" w:color="auto"/>
            <w:left w:val="none" w:sz="0" w:space="0" w:color="auto"/>
            <w:bottom w:val="none" w:sz="0" w:space="0" w:color="auto"/>
            <w:right w:val="none" w:sz="0" w:space="0" w:color="auto"/>
          </w:divBdr>
        </w:div>
        <w:div w:id="1361784278">
          <w:marLeft w:val="0"/>
          <w:marRight w:val="0"/>
          <w:marTop w:val="0"/>
          <w:marBottom w:val="0"/>
          <w:divBdr>
            <w:top w:val="none" w:sz="0" w:space="0" w:color="auto"/>
            <w:left w:val="none" w:sz="0" w:space="0" w:color="auto"/>
            <w:bottom w:val="none" w:sz="0" w:space="0" w:color="auto"/>
            <w:right w:val="none" w:sz="0" w:space="0" w:color="auto"/>
          </w:divBdr>
        </w:div>
        <w:div w:id="135148029">
          <w:marLeft w:val="0"/>
          <w:marRight w:val="0"/>
          <w:marTop w:val="0"/>
          <w:marBottom w:val="0"/>
          <w:divBdr>
            <w:top w:val="none" w:sz="0" w:space="0" w:color="auto"/>
            <w:left w:val="none" w:sz="0" w:space="0" w:color="auto"/>
            <w:bottom w:val="none" w:sz="0" w:space="0" w:color="auto"/>
            <w:right w:val="none" w:sz="0" w:space="0" w:color="auto"/>
          </w:divBdr>
        </w:div>
        <w:div w:id="1312907515">
          <w:marLeft w:val="0"/>
          <w:marRight w:val="0"/>
          <w:marTop w:val="0"/>
          <w:marBottom w:val="0"/>
          <w:divBdr>
            <w:top w:val="none" w:sz="0" w:space="0" w:color="auto"/>
            <w:left w:val="none" w:sz="0" w:space="0" w:color="auto"/>
            <w:bottom w:val="none" w:sz="0" w:space="0" w:color="auto"/>
            <w:right w:val="none" w:sz="0" w:space="0" w:color="auto"/>
          </w:divBdr>
        </w:div>
        <w:div w:id="852888412">
          <w:marLeft w:val="0"/>
          <w:marRight w:val="0"/>
          <w:marTop w:val="0"/>
          <w:marBottom w:val="0"/>
          <w:divBdr>
            <w:top w:val="none" w:sz="0" w:space="0" w:color="auto"/>
            <w:left w:val="none" w:sz="0" w:space="0" w:color="auto"/>
            <w:bottom w:val="none" w:sz="0" w:space="0" w:color="auto"/>
            <w:right w:val="none" w:sz="0" w:space="0" w:color="auto"/>
          </w:divBdr>
        </w:div>
        <w:div w:id="1247154481">
          <w:marLeft w:val="0"/>
          <w:marRight w:val="0"/>
          <w:marTop w:val="0"/>
          <w:marBottom w:val="0"/>
          <w:divBdr>
            <w:top w:val="none" w:sz="0" w:space="0" w:color="auto"/>
            <w:left w:val="none" w:sz="0" w:space="0" w:color="auto"/>
            <w:bottom w:val="none" w:sz="0" w:space="0" w:color="auto"/>
            <w:right w:val="none" w:sz="0" w:space="0" w:color="auto"/>
          </w:divBdr>
        </w:div>
        <w:div w:id="577979263">
          <w:marLeft w:val="0"/>
          <w:marRight w:val="0"/>
          <w:marTop w:val="0"/>
          <w:marBottom w:val="0"/>
          <w:divBdr>
            <w:top w:val="none" w:sz="0" w:space="0" w:color="auto"/>
            <w:left w:val="none" w:sz="0" w:space="0" w:color="auto"/>
            <w:bottom w:val="none" w:sz="0" w:space="0" w:color="auto"/>
            <w:right w:val="none" w:sz="0" w:space="0" w:color="auto"/>
          </w:divBdr>
        </w:div>
        <w:div w:id="1799644259">
          <w:marLeft w:val="0"/>
          <w:marRight w:val="0"/>
          <w:marTop w:val="0"/>
          <w:marBottom w:val="0"/>
          <w:divBdr>
            <w:top w:val="none" w:sz="0" w:space="0" w:color="auto"/>
            <w:left w:val="none" w:sz="0" w:space="0" w:color="auto"/>
            <w:bottom w:val="none" w:sz="0" w:space="0" w:color="auto"/>
            <w:right w:val="none" w:sz="0" w:space="0" w:color="auto"/>
          </w:divBdr>
        </w:div>
        <w:div w:id="1606384095">
          <w:marLeft w:val="0"/>
          <w:marRight w:val="0"/>
          <w:marTop w:val="0"/>
          <w:marBottom w:val="0"/>
          <w:divBdr>
            <w:top w:val="none" w:sz="0" w:space="0" w:color="auto"/>
            <w:left w:val="none" w:sz="0" w:space="0" w:color="auto"/>
            <w:bottom w:val="none" w:sz="0" w:space="0" w:color="auto"/>
            <w:right w:val="none" w:sz="0" w:space="0" w:color="auto"/>
          </w:divBdr>
        </w:div>
        <w:div w:id="501434140">
          <w:marLeft w:val="0"/>
          <w:marRight w:val="0"/>
          <w:marTop w:val="0"/>
          <w:marBottom w:val="0"/>
          <w:divBdr>
            <w:top w:val="none" w:sz="0" w:space="0" w:color="auto"/>
            <w:left w:val="none" w:sz="0" w:space="0" w:color="auto"/>
            <w:bottom w:val="none" w:sz="0" w:space="0" w:color="auto"/>
            <w:right w:val="none" w:sz="0" w:space="0" w:color="auto"/>
          </w:divBdr>
        </w:div>
        <w:div w:id="238097686">
          <w:marLeft w:val="0"/>
          <w:marRight w:val="0"/>
          <w:marTop w:val="0"/>
          <w:marBottom w:val="0"/>
          <w:divBdr>
            <w:top w:val="none" w:sz="0" w:space="0" w:color="auto"/>
            <w:left w:val="none" w:sz="0" w:space="0" w:color="auto"/>
            <w:bottom w:val="none" w:sz="0" w:space="0" w:color="auto"/>
            <w:right w:val="none" w:sz="0" w:space="0" w:color="auto"/>
          </w:divBdr>
        </w:div>
        <w:div w:id="1827697964">
          <w:marLeft w:val="0"/>
          <w:marRight w:val="0"/>
          <w:marTop w:val="0"/>
          <w:marBottom w:val="0"/>
          <w:divBdr>
            <w:top w:val="none" w:sz="0" w:space="0" w:color="auto"/>
            <w:left w:val="none" w:sz="0" w:space="0" w:color="auto"/>
            <w:bottom w:val="none" w:sz="0" w:space="0" w:color="auto"/>
            <w:right w:val="none" w:sz="0" w:space="0" w:color="auto"/>
          </w:divBdr>
        </w:div>
        <w:div w:id="980888487">
          <w:marLeft w:val="0"/>
          <w:marRight w:val="0"/>
          <w:marTop w:val="0"/>
          <w:marBottom w:val="0"/>
          <w:divBdr>
            <w:top w:val="none" w:sz="0" w:space="0" w:color="auto"/>
            <w:left w:val="none" w:sz="0" w:space="0" w:color="auto"/>
            <w:bottom w:val="none" w:sz="0" w:space="0" w:color="auto"/>
            <w:right w:val="none" w:sz="0" w:space="0" w:color="auto"/>
          </w:divBdr>
        </w:div>
        <w:div w:id="1094477979">
          <w:marLeft w:val="0"/>
          <w:marRight w:val="0"/>
          <w:marTop w:val="0"/>
          <w:marBottom w:val="0"/>
          <w:divBdr>
            <w:top w:val="none" w:sz="0" w:space="0" w:color="auto"/>
            <w:left w:val="none" w:sz="0" w:space="0" w:color="auto"/>
            <w:bottom w:val="none" w:sz="0" w:space="0" w:color="auto"/>
            <w:right w:val="none" w:sz="0" w:space="0" w:color="auto"/>
          </w:divBdr>
        </w:div>
        <w:div w:id="410738297">
          <w:marLeft w:val="0"/>
          <w:marRight w:val="0"/>
          <w:marTop w:val="0"/>
          <w:marBottom w:val="0"/>
          <w:divBdr>
            <w:top w:val="none" w:sz="0" w:space="0" w:color="auto"/>
            <w:left w:val="none" w:sz="0" w:space="0" w:color="auto"/>
            <w:bottom w:val="none" w:sz="0" w:space="0" w:color="auto"/>
            <w:right w:val="none" w:sz="0" w:space="0" w:color="auto"/>
          </w:divBdr>
        </w:div>
        <w:div w:id="1798138905">
          <w:marLeft w:val="0"/>
          <w:marRight w:val="0"/>
          <w:marTop w:val="0"/>
          <w:marBottom w:val="0"/>
          <w:divBdr>
            <w:top w:val="none" w:sz="0" w:space="0" w:color="auto"/>
            <w:left w:val="none" w:sz="0" w:space="0" w:color="auto"/>
            <w:bottom w:val="none" w:sz="0" w:space="0" w:color="auto"/>
            <w:right w:val="none" w:sz="0" w:space="0" w:color="auto"/>
          </w:divBdr>
        </w:div>
        <w:div w:id="439302654">
          <w:marLeft w:val="0"/>
          <w:marRight w:val="0"/>
          <w:marTop w:val="0"/>
          <w:marBottom w:val="0"/>
          <w:divBdr>
            <w:top w:val="none" w:sz="0" w:space="0" w:color="auto"/>
            <w:left w:val="none" w:sz="0" w:space="0" w:color="auto"/>
            <w:bottom w:val="none" w:sz="0" w:space="0" w:color="auto"/>
            <w:right w:val="none" w:sz="0" w:space="0" w:color="auto"/>
          </w:divBdr>
        </w:div>
      </w:divsChild>
    </w:div>
    <w:div w:id="1521241354">
      <w:bodyDiv w:val="1"/>
      <w:marLeft w:val="0"/>
      <w:marRight w:val="0"/>
      <w:marTop w:val="0"/>
      <w:marBottom w:val="0"/>
      <w:divBdr>
        <w:top w:val="none" w:sz="0" w:space="0" w:color="auto"/>
        <w:left w:val="none" w:sz="0" w:space="0" w:color="auto"/>
        <w:bottom w:val="none" w:sz="0" w:space="0" w:color="auto"/>
        <w:right w:val="none" w:sz="0" w:space="0" w:color="auto"/>
      </w:divBdr>
      <w:divsChild>
        <w:div w:id="2049180931">
          <w:marLeft w:val="0"/>
          <w:marRight w:val="0"/>
          <w:marTop w:val="0"/>
          <w:marBottom w:val="0"/>
          <w:divBdr>
            <w:top w:val="single" w:sz="12" w:space="0" w:color="F2F2F3"/>
            <w:left w:val="none" w:sz="0" w:space="0" w:color="auto"/>
            <w:bottom w:val="single" w:sz="12" w:space="0" w:color="F2F2F3"/>
            <w:right w:val="none" w:sz="0" w:space="0" w:color="auto"/>
          </w:divBdr>
          <w:divsChild>
            <w:div w:id="1249340560">
              <w:marLeft w:val="0"/>
              <w:marRight w:val="0"/>
              <w:marTop w:val="0"/>
              <w:marBottom w:val="0"/>
              <w:divBdr>
                <w:top w:val="none" w:sz="0" w:space="0" w:color="auto"/>
                <w:left w:val="none" w:sz="0" w:space="0" w:color="auto"/>
                <w:bottom w:val="none" w:sz="0" w:space="0" w:color="auto"/>
                <w:right w:val="none" w:sz="0" w:space="0" w:color="auto"/>
              </w:divBdr>
              <w:divsChild>
                <w:div w:id="482740513">
                  <w:marLeft w:val="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779380">
      <w:bodyDiv w:val="1"/>
      <w:marLeft w:val="0"/>
      <w:marRight w:val="0"/>
      <w:marTop w:val="0"/>
      <w:marBottom w:val="0"/>
      <w:divBdr>
        <w:top w:val="none" w:sz="0" w:space="0" w:color="auto"/>
        <w:left w:val="none" w:sz="0" w:space="0" w:color="auto"/>
        <w:bottom w:val="none" w:sz="0" w:space="0" w:color="auto"/>
        <w:right w:val="none" w:sz="0" w:space="0" w:color="auto"/>
      </w:divBdr>
    </w:div>
    <w:div w:id="1941638545">
      <w:bodyDiv w:val="1"/>
      <w:marLeft w:val="0"/>
      <w:marRight w:val="0"/>
      <w:marTop w:val="0"/>
      <w:marBottom w:val="0"/>
      <w:divBdr>
        <w:top w:val="none" w:sz="0" w:space="0" w:color="auto"/>
        <w:left w:val="none" w:sz="0" w:space="0" w:color="auto"/>
        <w:bottom w:val="none" w:sz="0" w:space="0" w:color="auto"/>
        <w:right w:val="none" w:sz="0" w:space="0" w:color="auto"/>
      </w:divBdr>
      <w:divsChild>
        <w:div w:id="435835023">
          <w:marLeft w:val="0"/>
          <w:marRight w:val="0"/>
          <w:marTop w:val="0"/>
          <w:marBottom w:val="0"/>
          <w:divBdr>
            <w:top w:val="none" w:sz="0" w:space="0" w:color="auto"/>
            <w:left w:val="none" w:sz="0" w:space="0" w:color="auto"/>
            <w:bottom w:val="none" w:sz="0" w:space="0" w:color="auto"/>
            <w:right w:val="none" w:sz="0" w:space="0" w:color="auto"/>
          </w:divBdr>
        </w:div>
        <w:div w:id="817383434">
          <w:marLeft w:val="0"/>
          <w:marRight w:val="0"/>
          <w:marTop w:val="0"/>
          <w:marBottom w:val="0"/>
          <w:divBdr>
            <w:top w:val="none" w:sz="0" w:space="0" w:color="auto"/>
            <w:left w:val="none" w:sz="0" w:space="0" w:color="auto"/>
            <w:bottom w:val="none" w:sz="0" w:space="0" w:color="auto"/>
            <w:right w:val="none" w:sz="0" w:space="0" w:color="auto"/>
          </w:divBdr>
        </w:div>
        <w:div w:id="1101489631">
          <w:marLeft w:val="0"/>
          <w:marRight w:val="0"/>
          <w:marTop w:val="0"/>
          <w:marBottom w:val="0"/>
          <w:divBdr>
            <w:top w:val="none" w:sz="0" w:space="0" w:color="auto"/>
            <w:left w:val="none" w:sz="0" w:space="0" w:color="auto"/>
            <w:bottom w:val="none" w:sz="0" w:space="0" w:color="auto"/>
            <w:right w:val="none" w:sz="0" w:space="0" w:color="auto"/>
          </w:divBdr>
        </w:div>
        <w:div w:id="1415475056">
          <w:marLeft w:val="0"/>
          <w:marRight w:val="0"/>
          <w:marTop w:val="0"/>
          <w:marBottom w:val="0"/>
          <w:divBdr>
            <w:top w:val="none" w:sz="0" w:space="0" w:color="auto"/>
            <w:left w:val="none" w:sz="0" w:space="0" w:color="auto"/>
            <w:bottom w:val="none" w:sz="0" w:space="0" w:color="auto"/>
            <w:right w:val="none" w:sz="0" w:space="0" w:color="auto"/>
          </w:divBdr>
        </w:div>
        <w:div w:id="1288856648">
          <w:marLeft w:val="0"/>
          <w:marRight w:val="0"/>
          <w:marTop w:val="0"/>
          <w:marBottom w:val="0"/>
          <w:divBdr>
            <w:top w:val="none" w:sz="0" w:space="0" w:color="auto"/>
            <w:left w:val="none" w:sz="0" w:space="0" w:color="auto"/>
            <w:bottom w:val="none" w:sz="0" w:space="0" w:color="auto"/>
            <w:right w:val="none" w:sz="0" w:space="0" w:color="auto"/>
          </w:divBdr>
        </w:div>
        <w:div w:id="914583677">
          <w:marLeft w:val="0"/>
          <w:marRight w:val="0"/>
          <w:marTop w:val="0"/>
          <w:marBottom w:val="0"/>
          <w:divBdr>
            <w:top w:val="none" w:sz="0" w:space="0" w:color="auto"/>
            <w:left w:val="none" w:sz="0" w:space="0" w:color="auto"/>
            <w:bottom w:val="none" w:sz="0" w:space="0" w:color="auto"/>
            <w:right w:val="none" w:sz="0" w:space="0" w:color="auto"/>
          </w:divBdr>
        </w:div>
        <w:div w:id="392655676">
          <w:marLeft w:val="0"/>
          <w:marRight w:val="0"/>
          <w:marTop w:val="0"/>
          <w:marBottom w:val="0"/>
          <w:divBdr>
            <w:top w:val="none" w:sz="0" w:space="0" w:color="auto"/>
            <w:left w:val="none" w:sz="0" w:space="0" w:color="auto"/>
            <w:bottom w:val="none" w:sz="0" w:space="0" w:color="auto"/>
            <w:right w:val="none" w:sz="0" w:space="0" w:color="auto"/>
          </w:divBdr>
        </w:div>
        <w:div w:id="1593539273">
          <w:marLeft w:val="0"/>
          <w:marRight w:val="0"/>
          <w:marTop w:val="0"/>
          <w:marBottom w:val="0"/>
          <w:divBdr>
            <w:top w:val="none" w:sz="0" w:space="0" w:color="auto"/>
            <w:left w:val="none" w:sz="0" w:space="0" w:color="auto"/>
            <w:bottom w:val="none" w:sz="0" w:space="0" w:color="auto"/>
            <w:right w:val="none" w:sz="0" w:space="0" w:color="auto"/>
          </w:divBdr>
        </w:div>
        <w:div w:id="604583856">
          <w:marLeft w:val="0"/>
          <w:marRight w:val="0"/>
          <w:marTop w:val="0"/>
          <w:marBottom w:val="0"/>
          <w:divBdr>
            <w:top w:val="none" w:sz="0" w:space="0" w:color="auto"/>
            <w:left w:val="none" w:sz="0" w:space="0" w:color="auto"/>
            <w:bottom w:val="none" w:sz="0" w:space="0" w:color="auto"/>
            <w:right w:val="none" w:sz="0" w:space="0" w:color="auto"/>
          </w:divBdr>
        </w:div>
        <w:div w:id="2060590583">
          <w:marLeft w:val="0"/>
          <w:marRight w:val="0"/>
          <w:marTop w:val="0"/>
          <w:marBottom w:val="0"/>
          <w:divBdr>
            <w:top w:val="none" w:sz="0" w:space="0" w:color="auto"/>
            <w:left w:val="none" w:sz="0" w:space="0" w:color="auto"/>
            <w:bottom w:val="none" w:sz="0" w:space="0" w:color="auto"/>
            <w:right w:val="none" w:sz="0" w:space="0" w:color="auto"/>
          </w:divBdr>
        </w:div>
        <w:div w:id="753667058">
          <w:marLeft w:val="0"/>
          <w:marRight w:val="0"/>
          <w:marTop w:val="0"/>
          <w:marBottom w:val="0"/>
          <w:divBdr>
            <w:top w:val="none" w:sz="0" w:space="0" w:color="auto"/>
            <w:left w:val="none" w:sz="0" w:space="0" w:color="auto"/>
            <w:bottom w:val="none" w:sz="0" w:space="0" w:color="auto"/>
            <w:right w:val="none" w:sz="0" w:space="0" w:color="auto"/>
          </w:divBdr>
        </w:div>
        <w:div w:id="1519192502">
          <w:marLeft w:val="0"/>
          <w:marRight w:val="0"/>
          <w:marTop w:val="0"/>
          <w:marBottom w:val="0"/>
          <w:divBdr>
            <w:top w:val="none" w:sz="0" w:space="0" w:color="auto"/>
            <w:left w:val="none" w:sz="0" w:space="0" w:color="auto"/>
            <w:bottom w:val="none" w:sz="0" w:space="0" w:color="auto"/>
            <w:right w:val="none" w:sz="0" w:space="0" w:color="auto"/>
          </w:divBdr>
        </w:div>
        <w:div w:id="253169454">
          <w:marLeft w:val="0"/>
          <w:marRight w:val="0"/>
          <w:marTop w:val="0"/>
          <w:marBottom w:val="0"/>
          <w:divBdr>
            <w:top w:val="none" w:sz="0" w:space="0" w:color="auto"/>
            <w:left w:val="none" w:sz="0" w:space="0" w:color="auto"/>
            <w:bottom w:val="none" w:sz="0" w:space="0" w:color="auto"/>
            <w:right w:val="none" w:sz="0" w:space="0" w:color="auto"/>
          </w:divBdr>
        </w:div>
        <w:div w:id="1525435198">
          <w:marLeft w:val="0"/>
          <w:marRight w:val="0"/>
          <w:marTop w:val="0"/>
          <w:marBottom w:val="0"/>
          <w:divBdr>
            <w:top w:val="none" w:sz="0" w:space="0" w:color="auto"/>
            <w:left w:val="none" w:sz="0" w:space="0" w:color="auto"/>
            <w:bottom w:val="none" w:sz="0" w:space="0" w:color="auto"/>
            <w:right w:val="none" w:sz="0" w:space="0" w:color="auto"/>
          </w:divBdr>
        </w:div>
        <w:div w:id="550506821">
          <w:marLeft w:val="0"/>
          <w:marRight w:val="0"/>
          <w:marTop w:val="0"/>
          <w:marBottom w:val="0"/>
          <w:divBdr>
            <w:top w:val="none" w:sz="0" w:space="0" w:color="auto"/>
            <w:left w:val="none" w:sz="0" w:space="0" w:color="auto"/>
            <w:bottom w:val="none" w:sz="0" w:space="0" w:color="auto"/>
            <w:right w:val="none" w:sz="0" w:space="0" w:color="auto"/>
          </w:divBdr>
        </w:div>
        <w:div w:id="1055929974">
          <w:marLeft w:val="0"/>
          <w:marRight w:val="0"/>
          <w:marTop w:val="0"/>
          <w:marBottom w:val="0"/>
          <w:divBdr>
            <w:top w:val="none" w:sz="0" w:space="0" w:color="auto"/>
            <w:left w:val="none" w:sz="0" w:space="0" w:color="auto"/>
            <w:bottom w:val="none" w:sz="0" w:space="0" w:color="auto"/>
            <w:right w:val="none" w:sz="0" w:space="0" w:color="auto"/>
          </w:divBdr>
          <w:divsChild>
            <w:div w:id="249973033">
              <w:marLeft w:val="0"/>
              <w:marRight w:val="0"/>
              <w:marTop w:val="0"/>
              <w:marBottom w:val="0"/>
              <w:divBdr>
                <w:top w:val="none" w:sz="0" w:space="0" w:color="auto"/>
                <w:left w:val="none" w:sz="0" w:space="0" w:color="auto"/>
                <w:bottom w:val="none" w:sz="0" w:space="0" w:color="auto"/>
                <w:right w:val="none" w:sz="0" w:space="0" w:color="auto"/>
              </w:divBdr>
            </w:div>
            <w:div w:id="1255166883">
              <w:marLeft w:val="0"/>
              <w:marRight w:val="0"/>
              <w:marTop w:val="0"/>
              <w:marBottom w:val="0"/>
              <w:divBdr>
                <w:top w:val="none" w:sz="0" w:space="0" w:color="auto"/>
                <w:left w:val="none" w:sz="0" w:space="0" w:color="auto"/>
                <w:bottom w:val="none" w:sz="0" w:space="0" w:color="auto"/>
                <w:right w:val="none" w:sz="0" w:space="0" w:color="auto"/>
              </w:divBdr>
            </w:div>
            <w:div w:id="766849519">
              <w:marLeft w:val="0"/>
              <w:marRight w:val="0"/>
              <w:marTop w:val="0"/>
              <w:marBottom w:val="0"/>
              <w:divBdr>
                <w:top w:val="none" w:sz="0" w:space="0" w:color="auto"/>
                <w:left w:val="none" w:sz="0" w:space="0" w:color="auto"/>
                <w:bottom w:val="none" w:sz="0" w:space="0" w:color="auto"/>
                <w:right w:val="none" w:sz="0" w:space="0" w:color="auto"/>
              </w:divBdr>
            </w:div>
            <w:div w:id="828332106">
              <w:marLeft w:val="0"/>
              <w:marRight w:val="0"/>
              <w:marTop w:val="0"/>
              <w:marBottom w:val="0"/>
              <w:divBdr>
                <w:top w:val="none" w:sz="0" w:space="0" w:color="auto"/>
                <w:left w:val="none" w:sz="0" w:space="0" w:color="auto"/>
                <w:bottom w:val="none" w:sz="0" w:space="0" w:color="auto"/>
                <w:right w:val="none" w:sz="0" w:space="0" w:color="auto"/>
              </w:divBdr>
            </w:div>
          </w:divsChild>
        </w:div>
        <w:div w:id="1712071255">
          <w:marLeft w:val="0"/>
          <w:marRight w:val="0"/>
          <w:marTop w:val="0"/>
          <w:marBottom w:val="0"/>
          <w:divBdr>
            <w:top w:val="none" w:sz="0" w:space="0" w:color="auto"/>
            <w:left w:val="none" w:sz="0" w:space="0" w:color="auto"/>
            <w:bottom w:val="none" w:sz="0" w:space="0" w:color="auto"/>
            <w:right w:val="none" w:sz="0" w:space="0" w:color="auto"/>
          </w:divBdr>
        </w:div>
        <w:div w:id="1782648755">
          <w:marLeft w:val="0"/>
          <w:marRight w:val="0"/>
          <w:marTop w:val="0"/>
          <w:marBottom w:val="0"/>
          <w:divBdr>
            <w:top w:val="none" w:sz="0" w:space="0" w:color="auto"/>
            <w:left w:val="none" w:sz="0" w:space="0" w:color="auto"/>
            <w:bottom w:val="none" w:sz="0" w:space="0" w:color="auto"/>
            <w:right w:val="none" w:sz="0" w:space="0" w:color="auto"/>
          </w:divBdr>
        </w:div>
        <w:div w:id="1612778595">
          <w:marLeft w:val="0"/>
          <w:marRight w:val="0"/>
          <w:marTop w:val="0"/>
          <w:marBottom w:val="0"/>
          <w:divBdr>
            <w:top w:val="none" w:sz="0" w:space="0" w:color="auto"/>
            <w:left w:val="none" w:sz="0" w:space="0" w:color="auto"/>
            <w:bottom w:val="none" w:sz="0" w:space="0" w:color="auto"/>
            <w:right w:val="none" w:sz="0" w:space="0" w:color="auto"/>
          </w:divBdr>
        </w:div>
        <w:div w:id="805851962">
          <w:marLeft w:val="0"/>
          <w:marRight w:val="0"/>
          <w:marTop w:val="0"/>
          <w:marBottom w:val="0"/>
          <w:divBdr>
            <w:top w:val="none" w:sz="0" w:space="0" w:color="auto"/>
            <w:left w:val="none" w:sz="0" w:space="0" w:color="auto"/>
            <w:bottom w:val="none" w:sz="0" w:space="0" w:color="auto"/>
            <w:right w:val="none" w:sz="0" w:space="0" w:color="auto"/>
          </w:divBdr>
        </w:div>
        <w:div w:id="1877424769">
          <w:marLeft w:val="0"/>
          <w:marRight w:val="0"/>
          <w:marTop w:val="0"/>
          <w:marBottom w:val="0"/>
          <w:divBdr>
            <w:top w:val="none" w:sz="0" w:space="0" w:color="auto"/>
            <w:left w:val="none" w:sz="0" w:space="0" w:color="auto"/>
            <w:bottom w:val="none" w:sz="0" w:space="0" w:color="auto"/>
            <w:right w:val="none" w:sz="0" w:space="0" w:color="auto"/>
          </w:divBdr>
        </w:div>
        <w:div w:id="2092267840">
          <w:marLeft w:val="0"/>
          <w:marRight w:val="0"/>
          <w:marTop w:val="0"/>
          <w:marBottom w:val="0"/>
          <w:divBdr>
            <w:top w:val="none" w:sz="0" w:space="0" w:color="auto"/>
            <w:left w:val="none" w:sz="0" w:space="0" w:color="auto"/>
            <w:bottom w:val="none" w:sz="0" w:space="0" w:color="auto"/>
            <w:right w:val="none" w:sz="0" w:space="0" w:color="auto"/>
          </w:divBdr>
        </w:div>
        <w:div w:id="1203131272">
          <w:marLeft w:val="0"/>
          <w:marRight w:val="0"/>
          <w:marTop w:val="0"/>
          <w:marBottom w:val="0"/>
          <w:divBdr>
            <w:top w:val="none" w:sz="0" w:space="0" w:color="auto"/>
            <w:left w:val="none" w:sz="0" w:space="0" w:color="auto"/>
            <w:bottom w:val="none" w:sz="0" w:space="0" w:color="auto"/>
            <w:right w:val="none" w:sz="0" w:space="0" w:color="auto"/>
          </w:divBdr>
        </w:div>
        <w:div w:id="439767476">
          <w:marLeft w:val="0"/>
          <w:marRight w:val="0"/>
          <w:marTop w:val="0"/>
          <w:marBottom w:val="0"/>
          <w:divBdr>
            <w:top w:val="none" w:sz="0" w:space="0" w:color="auto"/>
            <w:left w:val="none" w:sz="0" w:space="0" w:color="auto"/>
            <w:bottom w:val="none" w:sz="0" w:space="0" w:color="auto"/>
            <w:right w:val="none" w:sz="0" w:space="0" w:color="auto"/>
          </w:divBdr>
        </w:div>
      </w:divsChild>
    </w:div>
    <w:div w:id="1970937123">
      <w:bodyDiv w:val="1"/>
      <w:marLeft w:val="0"/>
      <w:marRight w:val="0"/>
      <w:marTop w:val="0"/>
      <w:marBottom w:val="0"/>
      <w:divBdr>
        <w:top w:val="none" w:sz="0" w:space="0" w:color="auto"/>
        <w:left w:val="none" w:sz="0" w:space="0" w:color="auto"/>
        <w:bottom w:val="none" w:sz="0" w:space="0" w:color="auto"/>
        <w:right w:val="none" w:sz="0" w:space="0" w:color="auto"/>
      </w:divBdr>
    </w:div>
    <w:div w:id="1971739242">
      <w:bodyDiv w:val="1"/>
      <w:marLeft w:val="0"/>
      <w:marRight w:val="0"/>
      <w:marTop w:val="0"/>
      <w:marBottom w:val="0"/>
      <w:divBdr>
        <w:top w:val="none" w:sz="0" w:space="0" w:color="auto"/>
        <w:left w:val="none" w:sz="0" w:space="0" w:color="auto"/>
        <w:bottom w:val="none" w:sz="0" w:space="0" w:color="auto"/>
        <w:right w:val="none" w:sz="0" w:space="0" w:color="auto"/>
      </w:divBdr>
    </w:div>
    <w:div w:id="20888452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mailto:publicappointments@beis.gov.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ublicappointments@beis.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forms.office.com/Pages/ResponsePage.aspx?id=BXCsy8EC60O0l-ZJLRst2E1CaVdUFVdNr3n30Fki1u5UQVlQNE5IMUFMR1pFQzNUT1hJR0RBUTFFSi4u"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publicappointments@beis.gov.uk" TargetMode="External"/><Relationship Id="rId20" Type="http://schemas.openxmlformats.org/officeDocument/2006/relationships/hyperlink" Target="mailto:dataprotection@bei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publicappointments@beis.gov.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casework@ico.org.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642596440C21D46845C1BFEDA5708EF" ma:contentTypeVersion="18083" ma:contentTypeDescription="Create a new document." ma:contentTypeScope="" ma:versionID="0738aca3eb4abe703a6ae2abf73232fa">
  <xsd:schema xmlns:xsd="http://www.w3.org/2001/XMLSchema" xmlns:xs="http://www.w3.org/2001/XMLSchema" xmlns:p="http://schemas.microsoft.com/office/2006/metadata/properties" xmlns:ns1="http://schemas.microsoft.com/sharepoint/v3" xmlns:ns2="b67a7830-db79-4a49-bf27-2aff92a2201a" xmlns:ns3="b413c3fd-5a3b-4239-b985-69032e371c04" xmlns:ns4="0063f72e-ace3-48fb-9c1f-5b513408b31f" xmlns:ns5="a8f60570-4bd3-4f2b-950b-a996de8ab151" xmlns:ns6="a172083e-e40c-4314-b43a-827352a1ed2c" xmlns:ns7="c963a4c1-1bb4-49f2-a011-9c776a7eed2a" xmlns:ns8="f7ebf21d-2580-44f6-b3c7-0bc071709154" xmlns:ns9="http://schemas.microsoft.com/sharepoint/v4" targetNamespace="http://schemas.microsoft.com/office/2006/metadata/properties" ma:root="true" ma:fieldsID="01233ffdbd14a3385b891ca7fd54b07b" ns1:_="" ns2:_="" ns3:_="" ns4:_="" ns5:_="" ns6:_="" ns7:_="" ns8:_="" ns9:_="">
    <xsd:import namespace="http://schemas.microsoft.com/sharepoint/v3"/>
    <xsd:import namespace="b67a7830-db79-4a49-bf27-2aff92a2201a"/>
    <xsd:import namespace="b413c3fd-5a3b-4239-b985-69032e371c04"/>
    <xsd:import namespace="0063f72e-ace3-48fb-9c1f-5b513408b31f"/>
    <xsd:import namespace="a8f60570-4bd3-4f2b-950b-a996de8ab151"/>
    <xsd:import namespace="a172083e-e40c-4314-b43a-827352a1ed2c"/>
    <xsd:import namespace="c963a4c1-1bb4-49f2-a011-9c776a7eed2a"/>
    <xsd:import namespace="f7ebf21d-2580-44f6-b3c7-0bc071709154"/>
    <xsd:import namespace="http://schemas.microsoft.com/sharepoint/v4"/>
    <xsd:element name="properties">
      <xsd:complexType>
        <xsd:sequence>
          <xsd:element name="documentManagement">
            <xsd:complexType>
              <xsd:all>
                <xsd:element ref="ns2:ExternallyShared" minOccurs="0"/>
                <xsd:element ref="ns3:Document_x0020_Notes" minOccurs="0"/>
                <xsd:element ref="ns4:Security_x0020_Classification" minOccurs="0"/>
                <xsd:element ref="ns3:Handling_x0020_Instructions" minOccurs="0"/>
                <xsd:element ref="ns4:Descriptor" minOccurs="0"/>
                <xsd:element ref="ns3:Government_x0020_Body" minOccurs="0"/>
                <xsd:element ref="ns5:Retention_x0020_Label" minOccurs="0"/>
                <xsd:element ref="ns3:Date_x0020_Opened" minOccurs="0"/>
                <xsd:element ref="ns3:Date_x0020_Closed" minOccurs="0"/>
                <xsd:element ref="ns4:National_x0020_Caveat" minOccurs="0"/>
                <xsd:element ref="ns3:CIRRUSPreviousLocation" minOccurs="0"/>
                <xsd:element ref="ns3:CIRRUSPreviousID" minOccurs="0"/>
                <xsd:element ref="ns2:LegacyDocumentType" minOccurs="0"/>
                <xsd:element ref="ns2:LegacyFileplanTarget" minOccurs="0"/>
                <xsd:element ref="ns2:LegacyNumericClass" minOccurs="0"/>
                <xsd:element ref="ns2:LegacyFolderType" minOccurs="0"/>
                <xsd:element ref="ns2:LegacyRecordFolderIdentifier" minOccurs="0"/>
                <xsd:element ref="ns2:LegacyCopyright" minOccurs="0"/>
                <xsd:element ref="ns2:LegacyLastModifiedDate" minOccurs="0"/>
                <xsd:element ref="ns2:LegacyModifier" minOccurs="0"/>
                <xsd:element ref="ns2:LegacyFolder" minOccurs="0"/>
                <xsd:element ref="ns2:LegacyContentType" minOccurs="0"/>
                <xsd:element ref="ns2:LegacyExpiryReviewDate" minOccurs="0"/>
                <xsd:element ref="ns2:LegacyLastActionDate" minOccurs="0"/>
                <xsd:element ref="ns2:LegacyProtectiveMarking" minOccurs="0"/>
                <xsd:element ref="ns2:LegacyTags" minOccurs="0"/>
                <xsd:element ref="ns2:LegacyReferencesFromOtherItems" minOccurs="0"/>
                <xsd:element ref="ns2:LegacyStatusonTransfer" minOccurs="0"/>
                <xsd:element ref="ns2:LegacyDateClosed" minOccurs="0"/>
                <xsd:element ref="ns2:LegacyRecordCategoryIdentifier" minOccurs="0"/>
                <xsd:element ref="ns2:LegacyDispositionAsOfDate" minOccurs="0"/>
                <xsd:element ref="ns2:LegacyHomeLocation" minOccurs="0"/>
                <xsd:element ref="ns2:LegacyCurrentLocation" minOccurs="0"/>
                <xsd:element ref="ns6:LegacyDateFileReceived" minOccurs="0"/>
                <xsd:element ref="ns6:LegacyDateFileRequested" minOccurs="0"/>
                <xsd:element ref="ns6:LegacyDateFileReturned" minOccurs="0"/>
                <xsd:element ref="ns6:LegacyMinister" minOccurs="0"/>
                <xsd:element ref="ns6:LegacyMP" minOccurs="0"/>
                <xsd:element ref="ns6:LegacyFolderNotes" minOccurs="0"/>
                <xsd:element ref="ns6:LegacyPhysicalItemLocation" minOccurs="0"/>
                <xsd:element ref="ns6:LegacyRequestType" minOccurs="0"/>
                <xsd:element ref="ns6:LegacyDescriptor" minOccurs="0"/>
                <xsd:element ref="ns6:LegacyFolderDocumentID" minOccurs="0"/>
                <xsd:element ref="ns6:LegacyDocumentID" minOccurs="0"/>
                <xsd:element ref="ns2:LegacyReferencesToOtherItems" minOccurs="0"/>
                <xsd:element ref="ns2:LegacyCustodian" minOccurs="0"/>
                <xsd:element ref="ns2:LegacyAdditionalAuthors" minOccurs="0"/>
                <xsd:element ref="ns2:LegacyDocumentLink" minOccurs="0"/>
                <xsd:element ref="ns2:LegacyFolderLink" minOccurs="0"/>
                <xsd:element ref="ns6:LegacyPhysicalFormat" minOccurs="0"/>
                <xsd:element ref="ns4:_dlc_DocIdUrl" minOccurs="0"/>
                <xsd:element ref="ns4:_dlc_DocIdPersistId" minOccurs="0"/>
                <xsd:element ref="ns7:m975189f4ba442ecbf67d4147307b177" minOccurs="0"/>
                <xsd:element ref="ns4:TaxCatchAll" minOccurs="0"/>
                <xsd:element ref="ns4:TaxCatchAllLabel" minOccurs="0"/>
                <xsd:element ref="ns4:_dlc_DocId" minOccurs="0"/>
                <xsd:element ref="ns8:MediaServiceMetadata" minOccurs="0"/>
                <xsd:element ref="ns8:MediaServiceFastMetadata" minOccurs="0"/>
                <xsd:element ref="ns8:MediaServiceAutoTags" minOccurs="0"/>
                <xsd:element ref="ns8:MediaServiceOCR" minOccurs="0"/>
                <xsd:element ref="ns8:MediaServiceDateTaken" minOccurs="0"/>
                <xsd:element ref="ns4:SharedWithUsers" minOccurs="0"/>
                <xsd:element ref="ns4:SharedWithDetails" minOccurs="0"/>
                <xsd:element ref="ns9:IconOverlay" minOccurs="0"/>
                <xsd:element ref="ns1:_vti_ItemDeclaredRecord" minOccurs="0"/>
                <xsd:element ref="ns1:_vti_ItemHoldRecordStatus" minOccurs="0"/>
                <xsd:element ref="ns8:MediaServiceLocation" minOccurs="0"/>
                <xsd:element ref="ns8:CIRRUSPreviousRetentionPolicy" minOccurs="0"/>
                <xsd:element ref="ns8:LegacyCaseReferenceNumber" minOccurs="0"/>
                <xsd:element ref="ns8:MediaServiceEventHashCode" minOccurs="0"/>
                <xsd:element ref="ns8:MediaServiceGenerationTime" minOccurs="0"/>
                <xsd:element ref="ns8:_Flow_SignoffStatus" minOccurs="0"/>
                <xsd:element ref="ns8:MediaServiceAutoKeyPoints" minOccurs="0"/>
                <xsd:element ref="ns8: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72" nillable="true" ma:displayName="Declared Record" ma:hidden="true" ma:internalName="_vti_ItemDeclaredRecord" ma:readOnly="true">
      <xsd:simpleType>
        <xsd:restriction base="dms:DateTime"/>
      </xsd:simpleType>
    </xsd:element>
    <xsd:element name="_vti_ItemHoldRecordStatus" ma:index="73"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67a7830-db79-4a49-bf27-2aff92a2201a" elementFormDefault="qualified">
    <xsd:import namespace="http://schemas.microsoft.com/office/2006/documentManagement/types"/>
    <xsd:import namespace="http://schemas.microsoft.com/office/infopath/2007/PartnerControls"/>
    <xsd:element name="ExternallyShared" ma:index="2" nillable="true" ma:displayName="External" ma:description="Used with SPFX field customizer, displays if the item is externally shared" ma:hidden="true" ma:internalName="ExternallyShared">
      <xsd:simpleType>
        <xsd:restriction base="dms:Text"/>
      </xsd:simpleType>
    </xsd:element>
    <xsd:element name="LegacyDocumentType" ma:index="15" nillable="true" ma:displayName="Legacy Document Type" ma:internalName="LegacyDocumentType">
      <xsd:simpleType>
        <xsd:restriction base="dms:Text">
          <xsd:maxLength value="255"/>
        </xsd:restriction>
      </xsd:simpleType>
    </xsd:element>
    <xsd:element name="LegacyFileplanTarget" ma:index="16" nillable="true" ma:displayName="Legacy Fileplan Target" ma:internalName="LegacyFileplanTarget">
      <xsd:simpleType>
        <xsd:restriction base="dms:Text">
          <xsd:maxLength value="255"/>
        </xsd:restriction>
      </xsd:simpleType>
    </xsd:element>
    <xsd:element name="LegacyNumericClass" ma:index="17" nillable="true" ma:displayName="Legacy Numeric Class" ma:internalName="LegacyNumericClass">
      <xsd:simpleType>
        <xsd:restriction base="dms:Text">
          <xsd:maxLength value="255"/>
        </xsd:restriction>
      </xsd:simpleType>
    </xsd:element>
    <xsd:element name="LegacyFolderType" ma:index="18" nillable="true" ma:displayName="Legacy Folder Type" ma:internalName="LegacyFolderType">
      <xsd:simpleType>
        <xsd:restriction base="dms:Text">
          <xsd:maxLength value="255"/>
        </xsd:restriction>
      </xsd:simpleType>
    </xsd:element>
    <xsd:element name="LegacyRecordFolderIdentifier" ma:index="19" nillable="true" ma:displayName="Legacy Record Folder Identifier" ma:internalName="LegacyRecordFolderIdentifier">
      <xsd:simpleType>
        <xsd:restriction base="dms:Text">
          <xsd:maxLength value="255"/>
        </xsd:restriction>
      </xsd:simpleType>
    </xsd:element>
    <xsd:element name="LegacyCopyright" ma:index="20" nillable="true" ma:displayName="Legacy Copyright" ma:internalName="LegacyCopyright">
      <xsd:simpleType>
        <xsd:restriction base="dms:Text">
          <xsd:maxLength value="255"/>
        </xsd:restriction>
      </xsd:simpleType>
    </xsd:element>
    <xsd:element name="LegacyLastModifiedDate" ma:index="21" nillable="true" ma:displayName="Legacy Last Modified Date" ma:format="DateTime" ma:internalName="LegacyLastModifiedDate">
      <xsd:simpleType>
        <xsd:restriction base="dms:DateTime"/>
      </xsd:simpleType>
    </xsd:element>
    <xsd:element name="LegacyModifier" ma:index="22" nillable="true" ma:displayName="Legacy Modifier" ma:SharePointGroup="0" ma:internalName="LegacyModifi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egacyFolder" ma:index="23" nillable="true" ma:displayName="Legacy Folder" ma:internalName="LegacyFolder">
      <xsd:simpleType>
        <xsd:restriction base="dms:Note">
          <xsd:maxLength value="255"/>
        </xsd:restriction>
      </xsd:simpleType>
    </xsd:element>
    <xsd:element name="LegacyContentType" ma:index="24" nillable="true" ma:displayName="Legacy Content Type" ma:internalName="LegacyContentType">
      <xsd:simpleType>
        <xsd:restriction base="dms:Text">
          <xsd:maxLength value="255"/>
        </xsd:restriction>
      </xsd:simpleType>
    </xsd:element>
    <xsd:element name="LegacyExpiryReviewDate" ma:index="25" nillable="true" ma:displayName="Legacy Expiry Review Date" ma:format="DateTime" ma:internalName="LegacyExpiryReviewDate">
      <xsd:simpleType>
        <xsd:restriction base="dms:DateTime"/>
      </xsd:simpleType>
    </xsd:element>
    <xsd:element name="LegacyLastActionDate" ma:index="26" nillable="true" ma:displayName="Legacy Last Action Date" ma:format="DateTime" ma:internalName="LegacyLastActionDate">
      <xsd:simpleType>
        <xsd:restriction base="dms:DateTime"/>
      </xsd:simpleType>
    </xsd:element>
    <xsd:element name="LegacyProtectiveMarking" ma:index="27" nillable="true" ma:displayName="Legacy Protective Marking" ma:internalName="LegacyProtectiveMarking">
      <xsd:simpleType>
        <xsd:restriction base="dms:Text">
          <xsd:maxLength value="255"/>
        </xsd:restriction>
      </xsd:simpleType>
    </xsd:element>
    <xsd:element name="LegacyTags" ma:index="28" nillable="true" ma:displayName="Legacy Tags" ma:internalName="LegacyTags">
      <xsd:simpleType>
        <xsd:restriction base="dms:Note">
          <xsd:maxLength value="255"/>
        </xsd:restriction>
      </xsd:simpleType>
    </xsd:element>
    <xsd:element name="LegacyReferencesFromOtherItems" ma:index="29" nillable="true" ma:displayName="Legacy References From Other Items" ma:internalName="LegacyReferencesFromOtherItems">
      <xsd:simpleType>
        <xsd:restriction base="dms:Text">
          <xsd:maxLength value="255"/>
        </xsd:restriction>
      </xsd:simpleType>
    </xsd:element>
    <xsd:element name="LegacyStatusonTransfer" ma:index="30" nillable="true" ma:displayName="Legacy Status on Transfer" ma:internalName="LegacyStatusonTransfer">
      <xsd:simpleType>
        <xsd:restriction base="dms:Text">
          <xsd:maxLength value="255"/>
        </xsd:restriction>
      </xsd:simpleType>
    </xsd:element>
    <xsd:element name="LegacyDateClosed" ma:index="31" nillable="true" ma:displayName="Legacy Date Closed" ma:format="DateOnly" ma:internalName="LegacyDateClosed">
      <xsd:simpleType>
        <xsd:restriction base="dms:DateTime"/>
      </xsd:simpleType>
    </xsd:element>
    <xsd:element name="LegacyRecordCategoryIdentifier" ma:index="32" nillable="true" ma:displayName="Legacy Record Category Identifier" ma:internalName="LegacyRecordCategoryIdentifier">
      <xsd:simpleType>
        <xsd:restriction base="dms:Text">
          <xsd:maxLength value="255"/>
        </xsd:restriction>
      </xsd:simpleType>
    </xsd:element>
    <xsd:element name="LegacyDispositionAsOfDate" ma:index="33" nillable="true" ma:displayName="Legacy Disposition as of Date" ma:format="DateOnly" ma:internalName="LegacyDispositionAsOfDate">
      <xsd:simpleType>
        <xsd:restriction base="dms:DateTime"/>
      </xsd:simpleType>
    </xsd:element>
    <xsd:element name="LegacyHomeLocation" ma:index="34" nillable="true" ma:displayName="Legacy Home Location" ma:internalName="LegacyHomeLocation">
      <xsd:simpleType>
        <xsd:restriction base="dms:Text">
          <xsd:maxLength value="255"/>
        </xsd:restriction>
      </xsd:simpleType>
    </xsd:element>
    <xsd:element name="LegacyCurrentLocation" ma:index="35" nillable="true" ma:displayName="Legacy Current Location" ma:internalName="LegacyCurrentLocation">
      <xsd:simpleType>
        <xsd:restriction base="dms:Text">
          <xsd:maxLength value="255"/>
        </xsd:restriction>
      </xsd:simpleType>
    </xsd:element>
    <xsd:element name="LegacyReferencesToOtherItems" ma:index="47" nillable="true" ma:displayName="Legacy References To Other Items" ma:internalName="LegacyReferencesToOtherItems">
      <xsd:simpleType>
        <xsd:restriction base="dms:Note">
          <xsd:maxLength value="255"/>
        </xsd:restriction>
      </xsd:simpleType>
    </xsd:element>
    <xsd:element name="LegacyCustodian" ma:index="48" nillable="true" ma:displayName="Legacy Custodian" ma:internalName="LegacyCustodian">
      <xsd:simpleType>
        <xsd:restriction base="dms:Note">
          <xsd:maxLength value="255"/>
        </xsd:restriction>
      </xsd:simpleType>
    </xsd:element>
    <xsd:element name="LegacyAdditionalAuthors" ma:index="49" nillable="true" ma:displayName="Legacy Additional Authors" ma:internalName="LegacyAdditionalAuthors">
      <xsd:simpleType>
        <xsd:restriction base="dms:Note">
          <xsd:maxLength value="255"/>
        </xsd:restriction>
      </xsd:simpleType>
    </xsd:element>
    <xsd:element name="LegacyDocumentLink" ma:index="50" nillable="true" ma:displayName="Legacy Document Link" ma:internalName="LegacyDocumentLink">
      <xsd:simpleType>
        <xsd:restriction base="dms:Text">
          <xsd:maxLength value="255"/>
        </xsd:restriction>
      </xsd:simpleType>
    </xsd:element>
    <xsd:element name="LegacyFolderLink" ma:index="51" nillable="true" ma:displayName="Legacy Folder Link" ma:internalName="LegacyFolderLink">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Document_x0020_Notes" ma:index="3" nillable="true" ma:displayName="Document Notes" ma:internalName="Document_0x0020_Notes">
      <xsd:simpleType>
        <xsd:restriction base="dms:Note">
          <xsd:maxLength value="255"/>
        </xsd:restriction>
      </xsd:simpleType>
    </xsd:element>
    <xsd:element name="Handling_x0020_Instructions" ma:index="5" nillable="true" ma:displayName="Handling Instructions" ma:internalName="Handling_x0020_Instructions">
      <xsd:simpleType>
        <xsd:restriction base="dms:Text">
          <xsd:maxLength value="255"/>
        </xsd:restriction>
      </xsd:simpleType>
    </xsd:element>
    <xsd:element name="Government_x0020_Body" ma:index="7" nillable="true" ma:displayName="Government Body" ma:default="BEIS" ma:internalName="Government_x0020_Body">
      <xsd:simpleType>
        <xsd:restriction base="dms:Text">
          <xsd:maxLength value="255"/>
        </xsd:restriction>
      </xsd:simpleType>
    </xsd:element>
    <xsd:element name="Date_x0020_Opened" ma:index="10" nillable="true" ma:displayName="Date Opened" ma:default="[Today]" ma:format="DateOnly" ma:internalName="Date_x0020_Opened">
      <xsd:simpleType>
        <xsd:restriction base="dms:DateTime"/>
      </xsd:simpleType>
    </xsd:element>
    <xsd:element name="Date_x0020_Closed" ma:index="11" nillable="true" ma:displayName="Date Closed" ma:format="DateOnly" ma:internalName="Date_x0020_Closed">
      <xsd:simpleType>
        <xsd:restriction base="dms:DateTime"/>
      </xsd:simpleType>
    </xsd:element>
    <xsd:element name="CIRRUSPreviousLocation" ma:index="13" nillable="true" ma:displayName="Previous Location" ma:description="The location the document previously resided in." ma:internalName="CIRRUSPreviousLocation">
      <xsd:simpleType>
        <xsd:restriction base="dms:Text">
          <xsd:maxLength value="255"/>
        </xsd:restriction>
      </xsd:simpleType>
    </xsd:element>
    <xsd:element name="CIRRUSPreviousID" ma:index="14" nillable="true" ma:displayName="Previous Id" ma:description="The id of the document in its previous location." ma:internalName="CIRRUSPreviousI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4"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6" nillable="true" ma:displayName="Descriptor" ma:format="Dropdown" ma:indexed="true" ma:internalName="Descriptor">
      <xsd:simpleType>
        <xsd:restriction base="dms:Choice">
          <xsd:enumeration value="COMMERCIAL"/>
          <xsd:enumeration value="PERSONAL"/>
          <xsd:enumeration value="LOCSEN"/>
        </xsd:restriction>
      </xsd:simpleType>
    </xsd:element>
    <xsd:element name="National_x0020_Caveat" ma:index="12" nillable="true" ma:displayName="National Caveat" ma:default="" ma:format="Dropdown" ma:indexed="true" ma:internalName="National_x0020_Caveat">
      <xsd:simpleType>
        <xsd:restriction base="dms:Choice">
          <xsd:enumeration value="UK EYES ONLY"/>
        </xsd:restriction>
      </xsd:simpleType>
    </xsd:element>
    <xsd:element name="_dlc_DocIdUrl" ma:index="5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54" nillable="true" ma:displayName="Persist ID" ma:description="Keep ID on add." ma:hidden="true" ma:internalName="_dlc_DocIdPersistId" ma:readOnly="true">
      <xsd:simpleType>
        <xsd:restriction base="dms:Boolean"/>
      </xsd:simpleType>
    </xsd:element>
    <xsd:element name="TaxCatchAll" ma:index="60" nillable="true" ma:displayName="Taxonomy Catch All Column" ma:hidden="true" ma:list="{7a443858-fa6e-4cf2-b840-4d0a346eeaf3}" ma:internalName="TaxCatchAll" ma:showField="CatchAllData" ma:web="0063f72e-ace3-48fb-9c1f-5b513408b31f">
      <xsd:complexType>
        <xsd:complexContent>
          <xsd:extension base="dms:MultiChoiceLookup">
            <xsd:sequence>
              <xsd:element name="Value" type="dms:Lookup" maxOccurs="unbounded" minOccurs="0" nillable="true"/>
            </xsd:sequence>
          </xsd:extension>
        </xsd:complexContent>
      </xsd:complexType>
    </xsd:element>
    <xsd:element name="TaxCatchAllLabel" ma:index="61" nillable="true" ma:displayName="Taxonomy Catch All Column1" ma:hidden="true" ma:list="{7a443858-fa6e-4cf2-b840-4d0a346eeaf3}" ma:internalName="TaxCatchAllLabel" ma:readOnly="true" ma:showField="CatchAllDataLabel" ma:web="0063f72e-ace3-48fb-9c1f-5b513408b31f">
      <xsd:complexType>
        <xsd:complexContent>
          <xsd:extension base="dms:MultiChoiceLookup">
            <xsd:sequence>
              <xsd:element name="Value" type="dms:Lookup" maxOccurs="unbounded" minOccurs="0" nillable="true"/>
            </xsd:sequence>
          </xsd:extension>
        </xsd:complexContent>
      </xsd:complexType>
    </xsd:element>
    <xsd:element name="_dlc_DocId" ma:index="62" nillable="true" ma:displayName="Document ID Value" ma:description="The value of the document ID assigned to this item." ma:internalName="_dlc_DocId" ma:readOnly="true">
      <xsd:simpleType>
        <xsd:restriction base="dms:Text"/>
      </xsd:simpleType>
    </xsd:element>
    <xsd:element name="SharedWithUsers" ma:index="6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9"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172083e-e40c-4314-b43a-827352a1ed2c" elementFormDefault="qualified">
    <xsd:import namespace="http://schemas.microsoft.com/office/2006/documentManagement/types"/>
    <xsd:import namespace="http://schemas.microsoft.com/office/infopath/2007/PartnerControls"/>
    <xsd:element name="LegacyDateFileReceived" ma:index="36" nillable="true" ma:displayName="Legacy Date File Received" ma:format="DateOnly" ma:internalName="LegacyDateFileReceived">
      <xsd:simpleType>
        <xsd:restriction base="dms:DateTime"/>
      </xsd:simpleType>
    </xsd:element>
    <xsd:element name="LegacyDateFileRequested" ma:index="37" nillable="true" ma:displayName="Legacy Date File Requested" ma:format="DateOnly" ma:internalName="LegacyDateFileRequested">
      <xsd:simpleType>
        <xsd:restriction base="dms:DateTime"/>
      </xsd:simpleType>
    </xsd:element>
    <xsd:element name="LegacyDateFileReturned" ma:index="38" nillable="true" ma:displayName="Legacy Date File Returned" ma:format="DateOnly" ma:internalName="LegacyDateFileReturned">
      <xsd:simpleType>
        <xsd:restriction base="dms:DateTime"/>
      </xsd:simpleType>
    </xsd:element>
    <xsd:element name="LegacyMinister" ma:index="39" nillable="true" ma:displayName="Legacy Minister" ma:internalName="LegacyMinister">
      <xsd:simpleType>
        <xsd:restriction base="dms:Text">
          <xsd:maxLength value="255"/>
        </xsd:restriction>
      </xsd:simpleType>
    </xsd:element>
    <xsd:element name="LegacyMP" ma:index="40" nillable="true" ma:displayName="Legacy MP" ma:internalName="LegacyMP">
      <xsd:simpleType>
        <xsd:restriction base="dms:Text">
          <xsd:maxLength value="255"/>
        </xsd:restriction>
      </xsd:simpleType>
    </xsd:element>
    <xsd:element name="LegacyFolderNotes" ma:index="41" nillable="true" ma:displayName="Legacy Folder Notes" ma:internalName="LegacyFolderNotes">
      <xsd:simpleType>
        <xsd:restriction base="dms:Note">
          <xsd:maxLength value="255"/>
        </xsd:restriction>
      </xsd:simpleType>
    </xsd:element>
    <xsd:element name="LegacyPhysicalItemLocation" ma:index="42" nillable="true" ma:displayName="Legacy Physical Item Location" ma:format="Dropdown" ma:internalName="LegacyPhysicalItemLocation">
      <xsd:simpleType>
        <xsd:restriction base="dms:Choice">
          <xsd:enumeration value="Off-Site"/>
          <xsd:enumeration value="TNA"/>
          <xsd:enumeration value="DECC"/>
        </xsd:restriction>
      </xsd:simpleType>
    </xsd:element>
    <xsd:element name="LegacyRequestType" ma:index="43" nillable="true" ma:displayName="Legacy Request Type" ma:format="Dropdown" ma:internalName="LegacyRequestType">
      <xsd:simpleType>
        <xsd:restriction base="dms:Choice">
          <xsd:enumeration value="FOI"/>
          <xsd:enumeration value="EIR"/>
          <xsd:enumeration value="PQ"/>
          <xsd:enumeration value="MC"/>
        </xsd:restriction>
      </xsd:simpleType>
    </xsd:element>
    <xsd:element name="LegacyDescriptor" ma:index="44" nillable="true" ma:displayName="Legacy Descriptor" ma:internalName="LegacyDescriptor">
      <xsd:simpleType>
        <xsd:restriction base="dms:Note">
          <xsd:maxLength value="255"/>
        </xsd:restriction>
      </xsd:simpleType>
    </xsd:element>
    <xsd:element name="LegacyFolderDocumentID" ma:index="45" nillable="true" ma:displayName="Legacy Folder Document ID" ma:internalName="LegacyFolderDocumentID">
      <xsd:simpleType>
        <xsd:restriction base="dms:Text">
          <xsd:maxLength value="255"/>
        </xsd:restriction>
      </xsd:simpleType>
    </xsd:element>
    <xsd:element name="LegacyDocumentID" ma:index="46" nillable="true" ma:displayName="Legacy Document ID" ma:internalName="LegacyDocumentID">
      <xsd:simpleType>
        <xsd:restriction base="dms:Text">
          <xsd:maxLength value="255"/>
        </xsd:restriction>
      </xsd:simpleType>
    </xsd:element>
    <xsd:element name="LegacyPhysicalFormat" ma:index="52" nillable="true" ma:displayName="Legacy Physical Format" ma:default="0" ma:internalName="LegacyPhysicalFormat">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963a4c1-1bb4-49f2-a011-9c776a7eed2a" elementFormDefault="qualified">
    <xsd:import namespace="http://schemas.microsoft.com/office/2006/documentManagement/types"/>
    <xsd:import namespace="http://schemas.microsoft.com/office/infopath/2007/PartnerControls"/>
    <xsd:element name="m975189f4ba442ecbf67d4147307b177" ma:index="59" nillable="true" ma:taxonomy="true" ma:internalName="m975189f4ba442ecbf67d4147307b177" ma:taxonomyFieldName="Business_x0020_Unit" ma:displayName="Business Unit" ma:default="" ma:fieldId="{6975189f-4ba4-42ec-bf67-d4147307b177}" ma:sspId="9b0aeba9-2bce-41c2-8545-5d12d676a674" ma:termSetId="6f71e40e-3a2e-4baf-91d9-2069eb35453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ebf21d-2580-44f6-b3c7-0bc071709154" elementFormDefault="qualified">
    <xsd:import namespace="http://schemas.microsoft.com/office/2006/documentManagement/types"/>
    <xsd:import namespace="http://schemas.microsoft.com/office/infopath/2007/PartnerControls"/>
    <xsd:element name="MediaServiceMetadata" ma:index="64" nillable="true" ma:displayName="MediaServiceMetadata" ma:hidden="true" ma:internalName="MediaServiceMetadata" ma:readOnly="true">
      <xsd:simpleType>
        <xsd:restriction base="dms:Note"/>
      </xsd:simpleType>
    </xsd:element>
    <xsd:element name="MediaServiceFastMetadata" ma:index="65" nillable="true" ma:displayName="MediaServiceFastMetadata" ma:hidden="true" ma:internalName="MediaServiceFastMetadata" ma:readOnly="true">
      <xsd:simpleType>
        <xsd:restriction base="dms:Note"/>
      </xsd:simpleType>
    </xsd:element>
    <xsd:element name="MediaServiceAutoTags" ma:index="66" nillable="true" ma:displayName="MediaServiceAutoTags" ma:internalName="MediaServiceAutoTags" ma:readOnly="true">
      <xsd:simpleType>
        <xsd:restriction base="dms:Text"/>
      </xsd:simpleType>
    </xsd:element>
    <xsd:element name="MediaServiceOCR" ma:index="67" nillable="true" ma:displayName="MediaServiceOCR" ma:internalName="MediaServiceOCR" ma:readOnly="true">
      <xsd:simpleType>
        <xsd:restriction base="dms:Note">
          <xsd:maxLength value="255"/>
        </xsd:restriction>
      </xsd:simpleType>
    </xsd:element>
    <xsd:element name="MediaServiceDateTaken" ma:index="68" nillable="true" ma:displayName="MediaServiceDateTaken" ma:hidden="true" ma:internalName="MediaServiceDateTaken" ma:readOnly="true">
      <xsd:simpleType>
        <xsd:restriction base="dms:Text"/>
      </xsd:simpleType>
    </xsd:element>
    <xsd:element name="MediaServiceLocation" ma:index="75" nillable="true" ma:displayName="MediaServiceLocation" ma:internalName="MediaServiceLocation" ma:readOnly="true">
      <xsd:simpleType>
        <xsd:restriction base="dms:Text"/>
      </xsd:simpleType>
    </xsd:element>
    <xsd:element name="CIRRUSPreviousRetentionPolicy" ma:index="76" nillable="true" ma:displayName="Previous Retention Policy" ma:internalName="CIRRUSPreviousRetentionPolicy">
      <xsd:simpleType>
        <xsd:restriction base="dms:Note">
          <xsd:maxLength value="255"/>
        </xsd:restriction>
      </xsd:simpleType>
    </xsd:element>
    <xsd:element name="LegacyCaseReferenceNumber" ma:index="77" nillable="true" ma:displayName="Legacy Case Reference Number" ma:internalName="LegacyCaseReferenceNumber">
      <xsd:simpleType>
        <xsd:restriction base="dms:Note">
          <xsd:maxLength value="255"/>
        </xsd:restriction>
      </xsd:simpleType>
    </xsd:element>
    <xsd:element name="MediaServiceEventHashCode" ma:index="78" nillable="true" ma:displayName="MediaServiceEventHashCode" ma:hidden="true" ma:internalName="MediaServiceEventHashCode" ma:readOnly="true">
      <xsd:simpleType>
        <xsd:restriction base="dms:Text"/>
      </xsd:simpleType>
    </xsd:element>
    <xsd:element name="MediaServiceGenerationTime" ma:index="79" nillable="true" ma:displayName="MediaServiceGenerationTime" ma:hidden="true" ma:internalName="MediaServiceGenerationTime" ma:readOnly="true">
      <xsd:simpleType>
        <xsd:restriction base="dms:Text"/>
      </xsd:simpleType>
    </xsd:element>
    <xsd:element name="_Flow_SignoffStatus" ma:index="80" nillable="true" ma:displayName="Sign-off status" ma:internalName="_x0024_Resources_x003a_core_x002c_Signoff_Status_x003b_">
      <xsd:simpleType>
        <xsd:restriction base="dms:Text"/>
      </xsd:simpleType>
    </xsd:element>
    <xsd:element name="MediaServiceAutoKeyPoints" ma:index="81" nillable="true" ma:displayName="MediaServiceAutoKeyPoints" ma:hidden="true" ma:internalName="MediaServiceAutoKeyPoints" ma:readOnly="true">
      <xsd:simpleType>
        <xsd:restriction base="dms:Note"/>
      </xsd:simpleType>
    </xsd:element>
    <xsd:element name="MediaServiceKeyPoints" ma:index="8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7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Government_x0020_Body xmlns="b413c3fd-5a3b-4239-b985-69032e371c04">BEIS</Government_x0020_Body>
    <Date_x0020_Opened xmlns="b413c3fd-5a3b-4239-b985-69032e371c04">2020-01-15T08:55:17+00:00</Date_x0020_Opened>
    <LegacyRecordCategoryIdentifier xmlns="b67a7830-db79-4a49-bf27-2aff92a2201a" xsi:nil="true"/>
    <LegacyDateFileRequested xmlns="a172083e-e40c-4314-b43a-827352a1ed2c" xsi:nil="true"/>
    <LegacyFolderType xmlns="b67a7830-db79-4a49-bf27-2aff92a2201a" xsi:nil="true"/>
    <LegacyRecordFolderIdentifier xmlns="b67a7830-db79-4a49-bf27-2aff92a2201a" xsi:nil="true"/>
    <LegacyFolder xmlns="b67a7830-db79-4a49-bf27-2aff92a2201a" xsi:nil="true"/>
    <LegacyMP xmlns="a172083e-e40c-4314-b43a-827352a1ed2c" xsi:nil="true"/>
    <LegacyDocumentID xmlns="a172083e-e40c-4314-b43a-827352a1ed2c" xsi:nil="true"/>
    <LegacyFolderDocumentID xmlns="a172083e-e40c-4314-b43a-827352a1ed2c" xsi:nil="true"/>
    <ExternallyShared xmlns="b67a7830-db79-4a49-bf27-2aff92a2201a" xsi:nil="true"/>
    <Descriptor xmlns="0063f72e-ace3-48fb-9c1f-5b513408b31f" xsi:nil="true"/>
    <LegacyDateFileReceived xmlns="a172083e-e40c-4314-b43a-827352a1ed2c" xsi:nil="true"/>
    <LegacyFolderLink xmlns="b67a7830-db79-4a49-bf27-2aff92a2201a" xsi:nil="true"/>
    <Document_x0020_Notes xmlns="b413c3fd-5a3b-4239-b985-69032e371c04" xsi:nil="true"/>
    <LegacyAdditionalAuthors xmlns="b67a7830-db79-4a49-bf27-2aff92a2201a" xsi:nil="true"/>
    <LegacyDocumentLink xmlns="b67a7830-db79-4a49-bf27-2aff92a2201a" xsi:nil="true"/>
    <CIRRUSPreviousLocation xmlns="b413c3fd-5a3b-4239-b985-69032e371c04" xsi:nil="true"/>
    <LegacyPhysicalItemLocation xmlns="a172083e-e40c-4314-b43a-827352a1ed2c" xsi:nil="true"/>
    <LegacyRequestType xmlns="a172083e-e40c-4314-b43a-827352a1ed2c" xsi:nil="true"/>
    <LegacyDescriptor xmlns="a172083e-e40c-4314-b43a-827352a1ed2c" xsi:nil="true"/>
    <IconOverlay xmlns="http://schemas.microsoft.com/sharepoint/v4" xsi:nil="true"/>
    <_Flow_SignoffStatus xmlns="f7ebf21d-2580-44f6-b3c7-0bc071709154" xsi:nil="true"/>
    <LegacyLastModifiedDate xmlns="b67a7830-db79-4a49-bf27-2aff92a2201a" xsi:nil="true"/>
    <LegacyDateClosed xmlns="b67a7830-db79-4a49-bf27-2aff92a2201a" xsi:nil="true"/>
    <LegacyHomeLocation xmlns="b67a7830-db79-4a49-bf27-2aff92a2201a" xsi:nil="true"/>
    <LegacyExpiryReviewDate xmlns="b67a7830-db79-4a49-bf27-2aff92a2201a" xsi:nil="true"/>
    <LegacyPhysicalFormat xmlns="a172083e-e40c-4314-b43a-827352a1ed2c">false</LegacyPhysicalFormat>
    <LegacyCaseReferenceNumber xmlns="f7ebf21d-2580-44f6-b3c7-0bc071709154" xsi:nil="true"/>
    <CIRRUSPreviousRetentionPolicy xmlns="f7ebf21d-2580-44f6-b3c7-0bc071709154" xsi:nil="true"/>
    <LegacyDocumentType xmlns="b67a7830-db79-4a49-bf27-2aff92a2201a" xsi:nil="true"/>
    <LegacyReferencesFromOtherItems xmlns="b67a7830-db79-4a49-bf27-2aff92a2201a" xsi:nil="true"/>
    <LegacyLastActionDate xmlns="b67a7830-db79-4a49-bf27-2aff92a2201a" xsi:nil="true"/>
    <m975189f4ba442ecbf67d4147307b177 xmlns="c963a4c1-1bb4-49f2-a011-9c776a7eed2a">
      <Terms xmlns="http://schemas.microsoft.com/office/infopath/2007/PartnerControls">
        <TermInfo xmlns="http://schemas.microsoft.com/office/infopath/2007/PartnerControls">
          <TermName xmlns="http://schemas.microsoft.com/office/infopath/2007/PartnerControls">Partnerships</TermName>
          <TermId xmlns="http://schemas.microsoft.com/office/infopath/2007/PartnerControls">d43ea78a-a56c-4f35-9a83-8175cd5709e7</TermId>
        </TermInfo>
      </Terms>
    </m975189f4ba442ecbf67d4147307b177>
    <Security_x0020_Classification xmlns="0063f72e-ace3-48fb-9c1f-5b513408b31f">OFFICIAL</Security_x0020_Classification>
    <CIRRUSPreviousID xmlns="b413c3fd-5a3b-4239-b985-69032e371c04" xsi:nil="true"/>
    <LegacyModifier xmlns="b67a7830-db79-4a49-bf27-2aff92a2201a">
      <UserInfo>
        <DisplayName/>
        <AccountId xsi:nil="true"/>
        <AccountType/>
      </UserInfo>
    </LegacyModifier>
    <LegacyStatusonTransfer xmlns="b67a7830-db79-4a49-bf27-2aff92a2201a" xsi:nil="true"/>
    <LegacyDispositionAsOfDate xmlns="b67a7830-db79-4a49-bf27-2aff92a2201a" xsi:nil="true"/>
    <LegacyMinister xmlns="a172083e-e40c-4314-b43a-827352a1ed2c" xsi:nil="true"/>
    <LegacyFileplanTarget xmlns="b67a7830-db79-4a49-bf27-2aff92a2201a" xsi:nil="true"/>
    <LegacyContentType xmlns="b67a7830-db79-4a49-bf27-2aff92a2201a" xsi:nil="true"/>
    <LegacyCustodian xmlns="b67a7830-db79-4a49-bf27-2aff92a2201a" xsi:nil="true"/>
    <National_x0020_Caveat xmlns="0063f72e-ace3-48fb-9c1f-5b513408b31f" xsi:nil="true"/>
    <LegacyProtectiveMarking xmlns="b67a7830-db79-4a49-bf27-2aff92a2201a" xsi:nil="true"/>
    <LegacyDateFileReturned xmlns="a172083e-e40c-4314-b43a-827352a1ed2c" xsi:nil="true"/>
    <LegacyReferencesToOtherItems xmlns="b67a7830-db79-4a49-bf27-2aff92a2201a" xsi:nil="true"/>
    <Retention_x0020_Label xmlns="a8f60570-4bd3-4f2b-950b-a996de8ab151">Corp PPP Review</Retention_x0020_Label>
    <LegacyCopyright xmlns="b67a7830-db79-4a49-bf27-2aff92a2201a" xsi:nil="true"/>
    <Handling_x0020_Instructions xmlns="b413c3fd-5a3b-4239-b985-69032e371c04" xsi:nil="true"/>
    <Date_x0020_Closed xmlns="b413c3fd-5a3b-4239-b985-69032e371c04" xsi:nil="true"/>
    <LegacyTags xmlns="b67a7830-db79-4a49-bf27-2aff92a2201a" xsi:nil="true"/>
    <LegacyFolderNotes xmlns="a172083e-e40c-4314-b43a-827352a1ed2c" xsi:nil="true"/>
    <TaxCatchAll xmlns="0063f72e-ace3-48fb-9c1f-5b513408b31f">
      <Value>190</Value>
    </TaxCatchAll>
    <LegacyNumericClass xmlns="b67a7830-db79-4a49-bf27-2aff92a2201a" xsi:nil="true"/>
    <LegacyCurrentLocation xmlns="b67a7830-db79-4a49-bf27-2aff92a2201a" xsi:nil="true"/>
    <SharedWithUsers xmlns="0063f72e-ace3-48fb-9c1f-5b513408b31f">
      <UserInfo>
        <DisplayName>Collins, Ruth (Organisational Development and Partnerships)</DisplayName>
        <AccountId>10440</AccountId>
        <AccountType/>
      </UserInfo>
      <UserInfo>
        <DisplayName>Omeye-Howell, Pamela (BEIS)</DisplayName>
        <AccountId>10267</AccountId>
        <AccountType/>
      </UserInfo>
      <UserInfo>
        <DisplayName>zz_Coleman, David (Communications, Partnerships &amp; Governance)</DisplayName>
        <AccountId>9497</AccountId>
        <AccountType/>
      </UserInfo>
      <UserInfo>
        <DisplayName>Davies, Huw (Civil Nuclear &amp; Resilience)</DisplayName>
        <AccountId>4271</AccountId>
        <AccountType/>
      </UserInfo>
      <UserInfo>
        <DisplayName>Broomfield, Kerry (Organisational Development and Partnerships)</DisplayName>
        <AccountId>46187</AccountId>
        <AccountType/>
      </UserInfo>
      <UserInfo>
        <DisplayName>Jenkinson, Corinne (Organisational Development and Partnerships)</DisplayName>
        <AccountId>4933</AccountId>
        <AccountType/>
      </UserInfo>
      <UserInfo>
        <DisplayName>Warner-Leicester, Poppy (Organisational Development and Partnerships)</DisplayName>
        <AccountId>12538</AccountId>
        <AccountType/>
      </UserInfo>
      <UserInfo>
        <DisplayName>Hasting, Matt (BEIS)</DisplayName>
        <AccountId>148451</AccountId>
        <AccountType/>
      </UserInfo>
    </SharedWithUsers>
    <_dlc_DocId xmlns="0063f72e-ace3-48fb-9c1f-5b513408b31f">2QFN7KK647Q6-922784800-197190</_dlc_DocId>
    <_dlc_DocIdUrl xmlns="0063f72e-ace3-48fb-9c1f-5b513408b31f">
      <Url>https://beisgov.sharepoint.com/sites/beis/210/_layouts/15/DocIdRedir.aspx?ID=2QFN7KK647Q6-922784800-197190</Url>
      <Description>2QFN7KK647Q6-922784800-197190</Description>
    </_dlc_DocIdUrl>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8F90356E-FE28-4813-B146-34B3F24D511A}">
  <ds:schemaRefs>
    <ds:schemaRef ds:uri="http://schemas.microsoft.com/sharepoint/events"/>
  </ds:schemaRefs>
</ds:datastoreItem>
</file>

<file path=customXml/itemProps2.xml><?xml version="1.0" encoding="utf-8"?>
<ds:datastoreItem xmlns:ds="http://schemas.openxmlformats.org/officeDocument/2006/customXml" ds:itemID="{572FF507-6FBF-42A1-9727-E843E6189BB7}">
  <ds:schemaRefs>
    <ds:schemaRef ds:uri="http://schemas.openxmlformats.org/officeDocument/2006/bibliography"/>
  </ds:schemaRefs>
</ds:datastoreItem>
</file>

<file path=customXml/itemProps3.xml><?xml version="1.0" encoding="utf-8"?>
<ds:datastoreItem xmlns:ds="http://schemas.openxmlformats.org/officeDocument/2006/customXml" ds:itemID="{8FBD4241-A01A-4AA0-9A0A-9D535DB39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7a7830-db79-4a49-bf27-2aff92a2201a"/>
    <ds:schemaRef ds:uri="b413c3fd-5a3b-4239-b985-69032e371c04"/>
    <ds:schemaRef ds:uri="0063f72e-ace3-48fb-9c1f-5b513408b31f"/>
    <ds:schemaRef ds:uri="a8f60570-4bd3-4f2b-950b-a996de8ab151"/>
    <ds:schemaRef ds:uri="a172083e-e40c-4314-b43a-827352a1ed2c"/>
    <ds:schemaRef ds:uri="c963a4c1-1bb4-49f2-a011-9c776a7eed2a"/>
    <ds:schemaRef ds:uri="f7ebf21d-2580-44f6-b3c7-0bc07170915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06F5DA-1978-48E3-BC2C-D4C2821777EC}">
  <ds:schemaRefs>
    <ds:schemaRef ds:uri="http://schemas.microsoft.com/sharepoint/v3/contenttype/forms"/>
  </ds:schemaRefs>
</ds:datastoreItem>
</file>

<file path=customXml/itemProps5.xml><?xml version="1.0" encoding="utf-8"?>
<ds:datastoreItem xmlns:ds="http://schemas.openxmlformats.org/officeDocument/2006/customXml" ds:itemID="{27294614-665F-4635-B5C7-E0B632F33BDB}">
  <ds:schemaRefs>
    <ds:schemaRef ds:uri="http://schemas.microsoft.com/office/2006/metadata/properties"/>
    <ds:schemaRef ds:uri="http://schemas.microsoft.com/office/infopath/2007/PartnerControls"/>
    <ds:schemaRef ds:uri="b413c3fd-5a3b-4239-b985-69032e371c04"/>
    <ds:schemaRef ds:uri="b67a7830-db79-4a49-bf27-2aff92a2201a"/>
    <ds:schemaRef ds:uri="a172083e-e40c-4314-b43a-827352a1ed2c"/>
    <ds:schemaRef ds:uri="0063f72e-ace3-48fb-9c1f-5b513408b31f"/>
    <ds:schemaRef ds:uri="http://schemas.microsoft.com/sharepoint/v4"/>
    <ds:schemaRef ds:uri="f7ebf21d-2580-44f6-b3c7-0bc071709154"/>
    <ds:schemaRef ds:uri="c963a4c1-1bb4-49f2-a011-9c776a7eed2a"/>
    <ds:schemaRef ds:uri="a8f60570-4bd3-4f2b-950b-a996de8ab151"/>
  </ds:schemaRefs>
</ds:datastoreItem>
</file>

<file path=customXml/itemProps6.xml><?xml version="1.0" encoding="utf-8"?>
<ds:datastoreItem xmlns:ds="http://schemas.openxmlformats.org/officeDocument/2006/customXml" ds:itemID="{C225DA68-272E-430D-94C4-6E51AFD03F0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3288</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BIS</Company>
  <LinksUpToDate>false</LinksUpToDate>
  <CharactersWithSpaces>21993</CharactersWithSpaces>
  <SharedDoc>false</SharedDoc>
  <HLinks>
    <vt:vector size="48" baseType="variant">
      <vt:variant>
        <vt:i4>3539029</vt:i4>
      </vt:variant>
      <vt:variant>
        <vt:i4>21</vt:i4>
      </vt:variant>
      <vt:variant>
        <vt:i4>0</vt:i4>
      </vt:variant>
      <vt:variant>
        <vt:i4>5</vt:i4>
      </vt:variant>
      <vt:variant>
        <vt:lpwstr>mailto:publicappointments@beis.gov.uk</vt:lpwstr>
      </vt:variant>
      <vt:variant>
        <vt:lpwstr/>
      </vt:variant>
      <vt:variant>
        <vt:i4>131095</vt:i4>
      </vt:variant>
      <vt:variant>
        <vt:i4>18</vt:i4>
      </vt:variant>
      <vt:variant>
        <vt:i4>0</vt:i4>
      </vt:variant>
      <vt:variant>
        <vt:i4>5</vt:i4>
      </vt:variant>
      <vt:variant>
        <vt:lpwstr>https://ico.org.uk/for-organisations/guide-to-the-general-data-protection-regulation-gdpr/individual-rights/</vt:lpwstr>
      </vt:variant>
      <vt:variant>
        <vt:lpwstr/>
      </vt:variant>
      <vt:variant>
        <vt:i4>131095</vt:i4>
      </vt:variant>
      <vt:variant>
        <vt:i4>15</vt:i4>
      </vt:variant>
      <vt:variant>
        <vt:i4>0</vt:i4>
      </vt:variant>
      <vt:variant>
        <vt:i4>5</vt:i4>
      </vt:variant>
      <vt:variant>
        <vt:lpwstr>https://ico.org.uk/for-organisations/guide-to-the-general-data-protection-regulation-gdpr/individual-rights/</vt:lpwstr>
      </vt:variant>
      <vt:variant>
        <vt:lpwstr/>
      </vt:variant>
      <vt:variant>
        <vt:i4>2162764</vt:i4>
      </vt:variant>
      <vt:variant>
        <vt:i4>12</vt:i4>
      </vt:variant>
      <vt:variant>
        <vt:i4>0</vt:i4>
      </vt:variant>
      <vt:variant>
        <vt:i4>5</vt:i4>
      </vt:variant>
      <vt:variant>
        <vt:lpwstr>mailto:dataprotection@beis.gov.uk</vt:lpwstr>
      </vt:variant>
      <vt:variant>
        <vt:lpwstr/>
      </vt:variant>
      <vt:variant>
        <vt:i4>3539029</vt:i4>
      </vt:variant>
      <vt:variant>
        <vt:i4>9</vt:i4>
      </vt:variant>
      <vt:variant>
        <vt:i4>0</vt:i4>
      </vt:variant>
      <vt:variant>
        <vt:i4>5</vt:i4>
      </vt:variant>
      <vt:variant>
        <vt:lpwstr>mailto:publicappointments@beis.gov.uk</vt:lpwstr>
      </vt:variant>
      <vt:variant>
        <vt:lpwstr/>
      </vt:variant>
      <vt:variant>
        <vt:i4>5242891</vt:i4>
      </vt:variant>
      <vt:variant>
        <vt:i4>6</vt:i4>
      </vt:variant>
      <vt:variant>
        <vt:i4>0</vt:i4>
      </vt:variant>
      <vt:variant>
        <vt:i4>5</vt:i4>
      </vt:variant>
      <vt:variant>
        <vt:lpwstr>https://publicappointments.cabinetoffice.gov.uk/</vt:lpwstr>
      </vt:variant>
      <vt:variant>
        <vt:lpwstr/>
      </vt:variant>
      <vt:variant>
        <vt:i4>3539029</vt:i4>
      </vt:variant>
      <vt:variant>
        <vt:i4>3</vt:i4>
      </vt:variant>
      <vt:variant>
        <vt:i4>0</vt:i4>
      </vt:variant>
      <vt:variant>
        <vt:i4>5</vt:i4>
      </vt:variant>
      <vt:variant>
        <vt:lpwstr>mailto:publicappointments@beis.gov.uk</vt:lpwstr>
      </vt:variant>
      <vt:variant>
        <vt:lpwstr/>
      </vt:variant>
      <vt:variant>
        <vt:i4>3539029</vt:i4>
      </vt:variant>
      <vt:variant>
        <vt:i4>0</vt:i4>
      </vt:variant>
      <vt:variant>
        <vt:i4>0</vt:i4>
      </vt:variant>
      <vt:variant>
        <vt:i4>5</vt:i4>
      </vt:variant>
      <vt:variant>
        <vt:lpwstr>mailto:publicappointments@beis.gov.uk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Kate (UKTI Investment)</dc:creator>
  <cp:keywords/>
  <cp:lastModifiedBy>Sweet, Joshua (Communications, Partnerships &amp; Governance)</cp:lastModifiedBy>
  <cp:revision>4</cp:revision>
  <cp:lastPrinted>2018-03-23T10:24:00Z</cp:lastPrinted>
  <dcterms:created xsi:type="dcterms:W3CDTF">2020-12-21T07:45:00Z</dcterms:created>
  <dcterms:modified xsi:type="dcterms:W3CDTF">2020-12-21T07:48:00Z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62f585-b40f-4ab9-bafe-39150f03d124_Enabled">
    <vt:lpwstr>true</vt:lpwstr>
  </property>
  <property fmtid="{D5CDD505-2E9C-101B-9397-08002B2CF9AE}" pid="3" name="MSIP_Label_ba62f585-b40f-4ab9-bafe-39150f03d124_SetDate">
    <vt:lpwstr>2020-01-13T13:19:53Z</vt:lpwstr>
  </property>
  <property fmtid="{D5CDD505-2E9C-101B-9397-08002B2CF9AE}" pid="4" name="MSIP_Label_ba62f585-b40f-4ab9-bafe-39150f03d124_Method">
    <vt:lpwstr>Standard</vt:lpwstr>
  </property>
  <property fmtid="{D5CDD505-2E9C-101B-9397-08002B2CF9AE}" pid="5" name="MSIP_Label_ba62f585-b40f-4ab9-bafe-39150f03d124_Name">
    <vt:lpwstr>OFFICIAL</vt:lpwstr>
  </property>
  <property fmtid="{D5CDD505-2E9C-101B-9397-08002B2CF9AE}" pid="6" name="MSIP_Label_ba62f585-b40f-4ab9-bafe-39150f03d124_SiteId">
    <vt:lpwstr>cbac7005-02c1-43eb-b497-e6492d1b2dd8</vt:lpwstr>
  </property>
  <property fmtid="{D5CDD505-2E9C-101B-9397-08002B2CF9AE}" pid="7" name="MSIP_Label_ba62f585-b40f-4ab9-bafe-39150f03d124_ActionId">
    <vt:lpwstr>032a7e16-a760-4f1e-9664-0000e11b3a78</vt:lpwstr>
  </property>
  <property fmtid="{D5CDD505-2E9C-101B-9397-08002B2CF9AE}" pid="8" name="MSIP_Label_ba62f585-b40f-4ab9-bafe-39150f03d124_ContentBits">
    <vt:lpwstr>0</vt:lpwstr>
  </property>
  <property fmtid="{D5CDD505-2E9C-101B-9397-08002B2CF9AE}" pid="9" name="display_urn:schemas-microsoft-com:office:office#SharedWithUsers">
    <vt:lpwstr>Collins, Ruth (Organisational Development and Partnerships);Omeye-Howell, Pamela (BEIS);Coleman, David (Communications &amp; Partnerships);Davies, Huw (Civil Nuclear &amp; Resilience)</vt:lpwstr>
  </property>
  <property fmtid="{D5CDD505-2E9C-101B-9397-08002B2CF9AE}" pid="10" name="SharedWithUsers">
    <vt:lpwstr>10440;#Collins, Ruth (Organisational Development and Partnerships);#10267;#Omeye-Howell, Pamela (BEIS);#9497;#Coleman, David (Communications &amp; Partnerships);#4271;#Davies, Huw (Civil Nuclear &amp; Resilience)</vt:lpwstr>
  </property>
  <property fmtid="{D5CDD505-2E9C-101B-9397-08002B2CF9AE}" pid="11" name="Business Unit">
    <vt:lpwstr>190;#Partnerships|d43ea78a-a56c-4f35-9a83-8175cd5709e7</vt:lpwstr>
  </property>
  <property fmtid="{D5CDD505-2E9C-101B-9397-08002B2CF9AE}" pid="12" name="ContentTypeId">
    <vt:lpwstr>0x010100F642596440C21D46845C1BFEDA5708EF</vt:lpwstr>
  </property>
  <property fmtid="{D5CDD505-2E9C-101B-9397-08002B2CF9AE}" pid="13" name="_dlc_DocId">
    <vt:lpwstr>2QFN7KK647Q6-922784800-196335</vt:lpwstr>
  </property>
  <property fmtid="{D5CDD505-2E9C-101B-9397-08002B2CF9AE}" pid="14" name="_dlc_DocIdItemGuid">
    <vt:lpwstr>80dc1d8f-8224-47b1-863e-d86902b01d72</vt:lpwstr>
  </property>
  <property fmtid="{D5CDD505-2E9C-101B-9397-08002B2CF9AE}" pid="15" name="_dlc_DocIdUrl">
    <vt:lpwstr>https://beisgov.sharepoint.com/sites/beis/210/_layouts/15/DocIdRedir.aspx?ID=2QFN7KK647Q6-922784800-196335, 2QFN7KK647Q6-922784800-196335</vt:lpwstr>
  </property>
</Properties>
</file>